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5494B" w14:textId="0294695D" w:rsidR="00D04134" w:rsidRPr="00A63F0A" w:rsidRDefault="00D04134" w:rsidP="00D0413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63F0A">
        <w:rPr>
          <w:rFonts w:ascii="Arial" w:hAnsi="Arial"/>
          <w:b/>
          <w:noProof/>
          <w:sz w:val="24"/>
        </w:rPr>
        <w:t>3GPP TSG-SA5 Meeting #149</w:t>
      </w:r>
      <w:r w:rsidRPr="00A63F0A">
        <w:rPr>
          <w:rFonts w:ascii="Arial" w:hAnsi="Arial"/>
          <w:b/>
          <w:i/>
          <w:noProof/>
          <w:sz w:val="24"/>
        </w:rPr>
        <w:t xml:space="preserve"> </w:t>
      </w:r>
      <w:r w:rsidRPr="00A63F0A">
        <w:rPr>
          <w:rFonts w:ascii="Arial" w:hAnsi="Arial"/>
          <w:b/>
          <w:i/>
          <w:noProof/>
          <w:sz w:val="28"/>
        </w:rPr>
        <w:tab/>
        <w:t>S5-23</w:t>
      </w:r>
      <w:r w:rsidR="00247BB8">
        <w:rPr>
          <w:rFonts w:ascii="Arial" w:hAnsi="Arial"/>
          <w:b/>
          <w:i/>
          <w:noProof/>
          <w:sz w:val="28"/>
        </w:rPr>
        <w:t>4182</w:t>
      </w:r>
    </w:p>
    <w:p w14:paraId="76299436" w14:textId="77777777" w:rsidR="00D04134" w:rsidRPr="00A63F0A" w:rsidRDefault="00D04134" w:rsidP="00D041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A63F0A">
        <w:rPr>
          <w:rFonts w:ascii="Arial" w:hAnsi="Arial"/>
          <w:b/>
          <w:noProof/>
          <w:sz w:val="24"/>
        </w:rPr>
        <w:t>Berlin, Germany, 22 - 26 May 2023</w:t>
      </w:r>
    </w:p>
    <w:p w14:paraId="05B16AD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25BB08B" w14:textId="77777777" w:rsidR="00C022E3" w:rsidRPr="005801E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7F82">
        <w:rPr>
          <w:rFonts w:ascii="Arial" w:hAnsi="Arial"/>
          <w:b/>
          <w:lang w:val="en-US"/>
        </w:rPr>
        <w:t>Huawei</w:t>
      </w:r>
    </w:p>
    <w:p w14:paraId="12906518" w14:textId="496079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82">
        <w:rPr>
          <w:rFonts w:ascii="Arial" w:hAnsi="Arial" w:cs="Arial"/>
          <w:b/>
        </w:rPr>
        <w:t xml:space="preserve">Discussion Paper for </w:t>
      </w:r>
      <w:r w:rsidR="00050AA5">
        <w:rPr>
          <w:rFonts w:ascii="Arial" w:hAnsi="Arial" w:cs="Arial"/>
          <w:b/>
        </w:rPr>
        <w:t>PDU session level triggers for QBC and FBC</w:t>
      </w:r>
    </w:p>
    <w:p w14:paraId="4882FDB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622DD">
        <w:rPr>
          <w:rFonts w:ascii="Arial" w:hAnsi="Arial"/>
          <w:b/>
          <w:lang w:eastAsia="zh-CN"/>
        </w:rPr>
        <w:t>Endorsement</w:t>
      </w:r>
    </w:p>
    <w:p w14:paraId="644C6EEF" w14:textId="7CC170D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B18FE">
        <w:rPr>
          <w:rFonts w:ascii="Arial" w:hAnsi="Arial"/>
          <w:b/>
        </w:rPr>
        <w:t>7.</w:t>
      </w:r>
      <w:r w:rsidR="00105DAA">
        <w:rPr>
          <w:rFonts w:ascii="Arial" w:hAnsi="Arial"/>
          <w:b/>
        </w:rPr>
        <w:t>5</w:t>
      </w:r>
      <w:r w:rsidR="005B18FE">
        <w:rPr>
          <w:rFonts w:ascii="Arial" w:hAnsi="Arial"/>
          <w:b/>
        </w:rPr>
        <w:t>.</w:t>
      </w:r>
      <w:r w:rsidR="00105DAA">
        <w:rPr>
          <w:rFonts w:ascii="Arial" w:hAnsi="Arial"/>
          <w:b/>
        </w:rPr>
        <w:t>2</w:t>
      </w:r>
    </w:p>
    <w:p w14:paraId="6348A0A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4486B6D" w14:textId="77777777" w:rsidR="00C022E3" w:rsidRDefault="00762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622DD">
        <w:rPr>
          <w:b/>
          <w:i/>
        </w:rPr>
        <w:t>The group is asked to discuss and endorse the proposal.</w:t>
      </w:r>
    </w:p>
    <w:p w14:paraId="194E345A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83B67C7" w14:textId="43806BD0" w:rsidR="00105DAA" w:rsidRPr="00EE370B" w:rsidRDefault="00C022E3" w:rsidP="00105DAA">
      <w:pPr>
        <w:pStyle w:val="Reference"/>
      </w:pPr>
      <w:r>
        <w:rPr>
          <w:color w:val="000000"/>
        </w:rPr>
        <w:t>[1]</w:t>
      </w:r>
      <w:r>
        <w:rPr>
          <w:color w:val="000000"/>
        </w:rPr>
        <w:tab/>
      </w:r>
      <w:r w:rsidR="00105DAA" w:rsidRPr="00EE370B">
        <w:t>3GPP TR 28.82</w:t>
      </w:r>
      <w:r w:rsidR="00105DAA">
        <w:t>7</w:t>
      </w:r>
      <w:r w:rsidR="00105DAA" w:rsidRPr="00EE370B">
        <w:t>: "</w:t>
      </w:r>
      <w:r w:rsidR="00105DAA" w:rsidRPr="003E2E07">
        <w:t>Study on 5G charging for additional roaming scenarios and actors</w:t>
      </w:r>
      <w:r w:rsidR="00105DAA" w:rsidRPr="00EE370B">
        <w:t>"</w:t>
      </w:r>
    </w:p>
    <w:p w14:paraId="4186BF5C" w14:textId="77777777" w:rsidR="00C022E3" w:rsidRDefault="00C022E3">
      <w:pPr>
        <w:pStyle w:val="1"/>
      </w:pPr>
      <w:r>
        <w:t>3</w:t>
      </w:r>
      <w:r>
        <w:tab/>
      </w:r>
      <w:r w:rsidR="00B47A8C">
        <w:t>Rationale</w:t>
      </w:r>
    </w:p>
    <w:p w14:paraId="70DD2E5E" w14:textId="6B8EB7B7" w:rsidR="00366377" w:rsidRDefault="00F65D65" w:rsidP="00105DAA">
      <w:r>
        <w:t>There is a</w:t>
      </w:r>
      <w:r w:rsidR="00366377">
        <w:t xml:space="preserve"> key issue</w:t>
      </w:r>
      <w:r>
        <w:t xml:space="preserve"> #1f</w:t>
      </w:r>
      <w:r w:rsidR="00366377">
        <w:t xml:space="preserve"> in clause 7.1 in </w:t>
      </w:r>
      <w:r w:rsidR="00366377" w:rsidRPr="00EE370B">
        <w:t>TR 28.82</w:t>
      </w:r>
      <w:r w:rsidR="00366377">
        <w:t>7</w:t>
      </w:r>
      <w:r w:rsidR="00366377" w:rsidRPr="00B95774">
        <w:t>:</w:t>
      </w:r>
      <w:r w:rsidR="00366377" w:rsidRPr="00AA27A8">
        <w:t xml:space="preserve"> </w:t>
      </w:r>
      <w:r w:rsidR="00366377">
        <w:t>How to handle PDU session level triggers when both FBC and QBC are applicable</w:t>
      </w:r>
      <w:r w:rsidR="00366377" w:rsidRPr="00B30F90">
        <w:t>.</w:t>
      </w:r>
      <w:r w:rsidR="00163408">
        <w:t xml:space="preserve"> </w:t>
      </w:r>
      <w:r w:rsidR="00366377">
        <w:t>PDU session level triggers could be either common or separate</w:t>
      </w:r>
      <w:r w:rsidR="00163408">
        <w:t xml:space="preserve"> for QBC and FBC</w:t>
      </w:r>
      <w:r w:rsidR="00366377">
        <w:t xml:space="preserve">. </w:t>
      </w:r>
    </w:p>
    <w:p w14:paraId="2C52D2D2" w14:textId="36844381" w:rsidR="00366377" w:rsidRDefault="00366377" w:rsidP="00366377">
      <w:pPr>
        <w:pStyle w:val="B1"/>
        <w:numPr>
          <w:ilvl w:val="0"/>
          <w:numId w:val="27"/>
        </w:numPr>
      </w:pPr>
      <w:r>
        <w:t xml:space="preserve">Solution #1.10: Separate QBC and FBC </w:t>
      </w:r>
      <w:r w:rsidRPr="00762722">
        <w:t xml:space="preserve">PDU </w:t>
      </w:r>
      <w:r>
        <w:t>s</w:t>
      </w:r>
      <w:r w:rsidRPr="00762722">
        <w:rPr>
          <w:rFonts w:hint="eastAsia"/>
          <w:lang w:eastAsia="zh-CN"/>
        </w:rPr>
        <w:t>e</w:t>
      </w:r>
      <w:r w:rsidRPr="00762722">
        <w:t xml:space="preserve">ssion level </w:t>
      </w:r>
      <w:r>
        <w:t>triggers</w:t>
      </w:r>
    </w:p>
    <w:p w14:paraId="679CB83A" w14:textId="4423AEFF" w:rsidR="008669AA" w:rsidRDefault="00366377" w:rsidP="00534665">
      <w:pPr>
        <w:pStyle w:val="B1"/>
        <w:numPr>
          <w:ilvl w:val="0"/>
          <w:numId w:val="27"/>
        </w:numPr>
      </w:pPr>
      <w:r>
        <w:t xml:space="preserve">Solution #1.12: </w:t>
      </w:r>
      <w:bookmarkStart w:id="0" w:name="_Hlk123902907"/>
      <w:r>
        <w:t>QBC and FBC common</w:t>
      </w:r>
      <w:r w:rsidRPr="00762722">
        <w:t xml:space="preserve"> PDU </w:t>
      </w:r>
      <w:r>
        <w:t>s</w:t>
      </w:r>
      <w:r w:rsidRPr="00762722">
        <w:rPr>
          <w:rFonts w:hint="eastAsia"/>
          <w:lang w:eastAsia="zh-CN"/>
        </w:rPr>
        <w:t>e</w:t>
      </w:r>
      <w:r w:rsidRPr="00762722">
        <w:t xml:space="preserve">ssion level </w:t>
      </w:r>
      <w:r>
        <w:t>triggers</w:t>
      </w:r>
      <w:bookmarkEnd w:id="0"/>
    </w:p>
    <w:p w14:paraId="795A9473" w14:textId="4FFB6D2B" w:rsidR="00163408" w:rsidRPr="008F1213" w:rsidRDefault="00A73E7E" w:rsidP="00534665">
      <w:r w:rsidRPr="008F1213">
        <w:t>The main difference</w:t>
      </w:r>
      <w:r w:rsidR="00163408" w:rsidRPr="008F1213">
        <w:t>s</w:t>
      </w:r>
      <w:r w:rsidRPr="008F1213">
        <w:t xml:space="preserve"> between the two solutions is </w:t>
      </w:r>
      <w:r w:rsidR="00163408" w:rsidRPr="008F1213">
        <w:t>how to deal with different values of PDU session level triggers between QBC and FBC.</w:t>
      </w:r>
      <w:r w:rsidR="00583936" w:rsidRPr="008F1213">
        <w:t xml:space="preserve"> Solution #1.10 allows the values </w:t>
      </w:r>
      <w:r w:rsidR="00583936" w:rsidRPr="008F1213">
        <w:rPr>
          <w:highlight w:val="yellow"/>
        </w:rPr>
        <w:t>to be same or different</w:t>
      </w:r>
      <w:r w:rsidR="00583936" w:rsidRPr="008F1213">
        <w:t xml:space="preserve"> for QBC and FBC, </w:t>
      </w:r>
      <w:r w:rsidR="006F1793">
        <w:t xml:space="preserve">up to </w:t>
      </w:r>
      <w:r w:rsidR="006F1793">
        <w:rPr>
          <w:rFonts w:hint="eastAsia"/>
          <w:lang w:eastAsia="zh-CN"/>
        </w:rPr>
        <w:t>H-CHF</w:t>
      </w:r>
      <w:r w:rsidR="00B72E5A" w:rsidRPr="008F1213">
        <w:t xml:space="preserve">. Solution #1.12 ensures the values </w:t>
      </w:r>
      <w:r w:rsidR="00B72E5A" w:rsidRPr="008F1213">
        <w:rPr>
          <w:highlight w:val="yellow"/>
        </w:rPr>
        <w:t>to be always the same</w:t>
      </w:r>
      <w:r w:rsidR="00B72E5A" w:rsidRPr="008F1213">
        <w:t xml:space="preserve"> for QBC and FBC, by allowing QBC settings overwrite FBC settings.</w:t>
      </w:r>
    </w:p>
    <w:p w14:paraId="53D74E23" w14:textId="796BA27E" w:rsidR="00997E73" w:rsidRDefault="00F65D65" w:rsidP="00534665">
      <w:r>
        <w:t xml:space="preserve">When the </w:t>
      </w:r>
      <w:r w:rsidR="00163408">
        <w:t>values</w:t>
      </w:r>
      <w:r>
        <w:t xml:space="preserve"> of </w:t>
      </w:r>
      <w:r w:rsidRPr="00762722">
        <w:t>PDU session level trigger</w:t>
      </w:r>
      <w:r>
        <w:t xml:space="preserve">s different between QBC and FBC, Solution #1.12 allows the </w:t>
      </w:r>
      <w:r w:rsidR="00163408">
        <w:t>values</w:t>
      </w:r>
      <w:r w:rsidR="00F916FB">
        <w:t xml:space="preserve"> in the PDU session level triggers</w:t>
      </w:r>
      <w:r w:rsidR="00997E73">
        <w:t xml:space="preserve"> for FBC</w:t>
      </w:r>
      <w:r w:rsidR="00F916FB">
        <w:t xml:space="preserve"> to be overwritten by the </w:t>
      </w:r>
      <w:r w:rsidR="00163408">
        <w:t>values</w:t>
      </w:r>
      <w:r w:rsidR="00F916FB">
        <w:t xml:space="preserve"> in PDU session level triggers</w:t>
      </w:r>
      <w:r w:rsidR="00997E73">
        <w:t xml:space="preserve"> for </w:t>
      </w:r>
      <w:r w:rsidR="00997E73">
        <w:rPr>
          <w:lang w:eastAsia="zh-CN"/>
        </w:rPr>
        <w:t>QBC</w:t>
      </w:r>
      <w:r w:rsidR="00F916FB">
        <w:t xml:space="preserve">. </w:t>
      </w:r>
      <w:r w:rsidR="0024796C">
        <w:t xml:space="preserve">On the other side, </w:t>
      </w:r>
      <w:r>
        <w:t xml:space="preserve">Solution #1.10 allows QBC and FBC </w:t>
      </w:r>
      <w:r w:rsidR="0024796C">
        <w:t xml:space="preserve">to </w:t>
      </w:r>
      <w:r w:rsidR="00997E73">
        <w:t>have</w:t>
      </w:r>
      <w:r w:rsidR="00F916FB">
        <w:t xml:space="preserve"> different </w:t>
      </w:r>
      <w:r w:rsidR="00163408">
        <w:t xml:space="preserve">values </w:t>
      </w:r>
      <w:r w:rsidR="00F916FB">
        <w:t>of PDU session level triggers.</w:t>
      </w:r>
    </w:p>
    <w:p w14:paraId="63B72E84" w14:textId="4AC09BF5" w:rsidR="00163408" w:rsidRDefault="00EE6760" w:rsidP="00534665">
      <w:r>
        <w:t>However, i</w:t>
      </w:r>
      <w:r w:rsidR="00997E73">
        <w:t xml:space="preserve">t is necessary in some cases that the </w:t>
      </w:r>
      <w:r w:rsidR="00163408">
        <w:t>values of PDU session level triggers</w:t>
      </w:r>
      <w:r w:rsidR="00997E73">
        <w:t xml:space="preserve"> </w:t>
      </w:r>
      <w:r>
        <w:t>may</w:t>
      </w:r>
      <w:r w:rsidR="00997E73">
        <w:t xml:space="preserve"> be different for QBC and FBC. </w:t>
      </w:r>
      <w:r w:rsidR="00F65D65">
        <w:t xml:space="preserve">For example, </w:t>
      </w:r>
    </w:p>
    <w:p w14:paraId="7FEFEF72" w14:textId="6DF838E8" w:rsidR="00163408" w:rsidRDefault="00163408" w:rsidP="00163408">
      <w:pPr>
        <w:pStyle w:val="B1"/>
        <w:numPr>
          <w:ilvl w:val="0"/>
          <w:numId w:val="27"/>
        </w:numPr>
      </w:pPr>
      <w:r>
        <w:t>the</w:t>
      </w:r>
      <w:r w:rsidR="00F916FB" w:rsidRPr="00762722">
        <w:t xml:space="preserve"> PDU Session level</w:t>
      </w:r>
      <w:r w:rsidR="00997E73">
        <w:t xml:space="preserve"> trigger</w:t>
      </w:r>
      <w:r w:rsidR="00F916FB" w:rsidRPr="00762722">
        <w:t xml:space="preserve"> "Expiry of data time limit per PDU session"</w:t>
      </w:r>
      <w:r w:rsidR="00F916FB">
        <w:t xml:space="preserve"> for</w:t>
      </w:r>
      <w:r w:rsidR="00F916FB" w:rsidRPr="00762722">
        <w:t xml:space="preserve"> FBC</w:t>
      </w:r>
      <w:r w:rsidR="00F916FB">
        <w:t xml:space="preserve"> (e.g. 600 seconds) </w:t>
      </w:r>
      <w:r w:rsidR="00997E73">
        <w:t>might be</w:t>
      </w:r>
      <w:r w:rsidR="00F916FB" w:rsidRPr="00762722">
        <w:t xml:space="preserve"> </w:t>
      </w:r>
      <w:r w:rsidR="00F916FB">
        <w:t xml:space="preserve">shorter than for QBC (e.g. 900 seconds). </w:t>
      </w:r>
    </w:p>
    <w:p w14:paraId="7FE5F43E" w14:textId="51EEE726" w:rsidR="00226742" w:rsidRDefault="00997E73" w:rsidP="00226742">
      <w:pPr>
        <w:pStyle w:val="B1"/>
        <w:numPr>
          <w:ilvl w:val="0"/>
          <w:numId w:val="27"/>
        </w:numPr>
      </w:pPr>
      <w:r>
        <w:t xml:space="preserve">the </w:t>
      </w:r>
      <w:r w:rsidRPr="00762722">
        <w:t xml:space="preserve">PDU Session level </w:t>
      </w:r>
      <w:r>
        <w:t>trigger “User Location change”</w:t>
      </w:r>
      <w:r w:rsidR="00163408">
        <w:t xml:space="preserve"> might be different for FBC (e.g. enabled)</w:t>
      </w:r>
      <w:r w:rsidR="00C2251C">
        <w:t xml:space="preserve"> and QBC (e.g. disabled)</w:t>
      </w:r>
      <w:r>
        <w:t xml:space="preserve">. FBC might </w:t>
      </w:r>
      <w:r w:rsidRPr="00997E73">
        <w:t xml:space="preserve">enable </w:t>
      </w:r>
      <w:r w:rsidR="00C2251C">
        <w:t xml:space="preserve">immediate </w:t>
      </w:r>
      <w:r w:rsidRPr="00997E73">
        <w:t xml:space="preserve">reporting </w:t>
      </w:r>
      <w:r w:rsidR="00C2251C">
        <w:t>of</w:t>
      </w:r>
      <w:r w:rsidRPr="00997E73">
        <w:t xml:space="preserve"> user location change</w:t>
      </w:r>
      <w:r w:rsidR="00C2251C">
        <w:t>,</w:t>
      </w:r>
      <w:r w:rsidRPr="00997E73">
        <w:t xml:space="preserve"> </w:t>
      </w:r>
      <w:r>
        <w:t>since</w:t>
      </w:r>
      <w:r w:rsidR="00C2251C">
        <w:t xml:space="preserve"> that</w:t>
      </w:r>
      <w:r>
        <w:t xml:space="preserve"> the user location may </w:t>
      </w:r>
      <w:r w:rsidRPr="00997E73">
        <w:t xml:space="preserve">affect </w:t>
      </w:r>
      <w:r>
        <w:t>retailing</w:t>
      </w:r>
      <w:r w:rsidR="00C2251C">
        <w:t xml:space="preserve">. However, </w:t>
      </w:r>
      <w:r>
        <w:t xml:space="preserve">QBC does not </w:t>
      </w:r>
      <w:r w:rsidR="00C2251C">
        <w:t>require immediate</w:t>
      </w:r>
      <w:r>
        <w:t xml:space="preserve"> </w:t>
      </w:r>
      <w:r w:rsidRPr="00997E73">
        <w:t>reporting for user location change</w:t>
      </w:r>
      <w:r w:rsidR="00C2251C">
        <w:t xml:space="preserve">, given that the </w:t>
      </w:r>
      <w:r w:rsidRPr="00997E73">
        <w:t>user location does not affect wholesale.</w:t>
      </w:r>
    </w:p>
    <w:p w14:paraId="69245552" w14:textId="7E57EC13" w:rsidR="00226742" w:rsidRDefault="002D24B1" w:rsidP="00226742">
      <w:r>
        <w:t>As</w:t>
      </w:r>
      <w:r w:rsidR="00226742">
        <w:t xml:space="preserve"> the trigger is</w:t>
      </w:r>
      <w:r>
        <w:t xml:space="preserve"> set by H-CHF, home </w:t>
      </w:r>
      <w:r w:rsidR="00F50996">
        <w:t>MNO</w:t>
      </w:r>
      <w:r>
        <w:t xml:space="preserve"> can decide whether the value of PDU session level triggers to be same or different for FBC and QBC. </w:t>
      </w:r>
      <w:r w:rsidRPr="00F50996">
        <w:rPr>
          <w:highlight w:val="yellow"/>
        </w:rPr>
        <w:t xml:space="preserve">In this sense, solution #1.10 could be able to </w:t>
      </w:r>
      <w:r w:rsidR="00F50996">
        <w:rPr>
          <w:highlight w:val="yellow"/>
        </w:rPr>
        <w:t>cover scenarios in</w:t>
      </w:r>
      <w:r w:rsidRPr="00F50996">
        <w:rPr>
          <w:highlight w:val="yellow"/>
        </w:rPr>
        <w:t xml:space="preserve"> solution #1.12</w:t>
      </w:r>
      <w:r>
        <w:t xml:space="preserve">, since it can allow the PDU session level triggers common for both FBC and QBC when home </w:t>
      </w:r>
      <w:r w:rsidR="004F7CC0">
        <w:t xml:space="preserve">MNO </w:t>
      </w:r>
      <w:r>
        <w:t>set the same value for FBC and QBC.</w:t>
      </w:r>
    </w:p>
    <w:p w14:paraId="29407490" w14:textId="6716A3CF" w:rsidR="00163408" w:rsidRDefault="00F916FB" w:rsidP="00163408">
      <w:r w:rsidRPr="00163408">
        <w:rPr>
          <w:highlight w:val="yellow"/>
        </w:rPr>
        <w:t>Regarding the use of information elements</w:t>
      </w:r>
      <w:r w:rsidR="008669AA" w:rsidRPr="00163408">
        <w:rPr>
          <w:highlight w:val="yellow"/>
        </w:rPr>
        <w:t>, b</w:t>
      </w:r>
      <w:r w:rsidR="00626E7F" w:rsidRPr="00163408">
        <w:rPr>
          <w:highlight w:val="yellow"/>
        </w:rPr>
        <w:t>oth solutions reuse existing information elements for the PDU session level triggers</w:t>
      </w:r>
      <w:r w:rsidR="005D4E69">
        <w:rPr>
          <w:highlight w:val="yellow"/>
        </w:rPr>
        <w:t xml:space="preserve"> and </w:t>
      </w:r>
      <w:r w:rsidR="00163408" w:rsidRPr="00163408">
        <w:rPr>
          <w:highlight w:val="yellow"/>
        </w:rPr>
        <w:t>use the same charging data requests for QBC and FBC</w:t>
      </w:r>
      <w:r w:rsidR="005D4E69">
        <w:rPr>
          <w:highlight w:val="yellow"/>
        </w:rPr>
        <w:t>.</w:t>
      </w:r>
      <w:r w:rsidR="00163408">
        <w:t xml:space="preserve"> </w:t>
      </w:r>
    </w:p>
    <w:p w14:paraId="3BA0D242" w14:textId="6E7333B6" w:rsidR="005D4E69" w:rsidRDefault="005D4E69" w:rsidP="00163408">
      <w:r>
        <w:t>There are three levels of triggers in the charging data request that could be reused:</w:t>
      </w:r>
    </w:p>
    <w:p w14:paraId="5493C706" w14:textId="3E341261" w:rsidR="005D4E69" w:rsidRDefault="002C4D03" w:rsidP="005D4E69">
      <w:pPr>
        <w:pStyle w:val="B1"/>
        <w:numPr>
          <w:ilvl w:val="0"/>
          <w:numId w:val="27"/>
        </w:numPr>
      </w:pPr>
      <w:r>
        <w:t>T</w:t>
      </w:r>
      <w:r w:rsidR="005D4E69">
        <w:t>rigger</w:t>
      </w:r>
      <w:r>
        <w:t>s in the message level</w:t>
      </w:r>
      <w:r w:rsidR="005D4E69">
        <w:t xml:space="preserve">, shown in </w:t>
      </w:r>
      <w:r w:rsidR="005D4E69" w:rsidRPr="00424394">
        <w:rPr>
          <w:lang w:bidi="ar-IQ"/>
        </w:rPr>
        <w:t>Table 6.1.</w:t>
      </w:r>
      <w:r w:rsidR="005D4E69" w:rsidRPr="00424394">
        <w:rPr>
          <w:lang w:eastAsia="zh-CN" w:bidi="ar-IQ"/>
        </w:rPr>
        <w:t>1</w:t>
      </w:r>
      <w:r w:rsidR="005D4E69" w:rsidRPr="00424394">
        <w:rPr>
          <w:lang w:bidi="ar-IQ"/>
        </w:rPr>
        <w:t>.2</w:t>
      </w:r>
      <w:r w:rsidR="005D4E69" w:rsidRPr="00424394">
        <w:rPr>
          <w:lang w:eastAsia="zh-CN" w:bidi="ar-IQ"/>
        </w:rPr>
        <w:t>.1</w:t>
      </w:r>
      <w:r w:rsidR="005D4E69">
        <w:rPr>
          <w:lang w:eastAsia="zh-CN" w:bidi="ar-IQ"/>
        </w:rPr>
        <w:t xml:space="preserve"> </w:t>
      </w:r>
      <w:r w:rsidR="005D4E69" w:rsidRPr="005D4E69">
        <w:rPr>
          <w:lang w:bidi="ar-IQ"/>
        </w:rPr>
        <w:t>in TS 32.255</w:t>
      </w:r>
    </w:p>
    <w:p w14:paraId="6ADC567B" w14:textId="774AAFB5" w:rsidR="005D4E69" w:rsidRDefault="002C4D03" w:rsidP="005D4E69">
      <w:pPr>
        <w:pStyle w:val="B1"/>
        <w:numPr>
          <w:ilvl w:val="0"/>
          <w:numId w:val="27"/>
        </w:numPr>
      </w:pPr>
      <w:r>
        <w:t>T</w:t>
      </w:r>
      <w:r w:rsidR="005D4E69">
        <w:t>rigger</w:t>
      </w:r>
      <w:r>
        <w:t>s in MUI</w:t>
      </w:r>
      <w:r w:rsidR="005D4E69">
        <w:t xml:space="preserve">, shown in </w:t>
      </w:r>
      <w:r w:rsidR="005D4E69" w:rsidRPr="00424394">
        <w:rPr>
          <w:lang w:bidi="ar-IQ"/>
        </w:rPr>
        <w:t>Table 6.1.</w:t>
      </w:r>
      <w:r w:rsidR="005D4E69" w:rsidRPr="00424394">
        <w:rPr>
          <w:lang w:eastAsia="zh-CN" w:bidi="ar-IQ"/>
        </w:rPr>
        <w:t>1</w:t>
      </w:r>
      <w:r w:rsidR="005D4E69" w:rsidRPr="00424394">
        <w:rPr>
          <w:lang w:bidi="ar-IQ"/>
        </w:rPr>
        <w:t>.2</w:t>
      </w:r>
      <w:r w:rsidR="005D4E69" w:rsidRPr="00424394">
        <w:rPr>
          <w:lang w:eastAsia="zh-CN" w:bidi="ar-IQ"/>
        </w:rPr>
        <w:t>.1</w:t>
      </w:r>
      <w:r w:rsidR="005D4E69">
        <w:rPr>
          <w:lang w:eastAsia="zh-CN" w:bidi="ar-IQ"/>
        </w:rPr>
        <w:t xml:space="preserve"> </w:t>
      </w:r>
      <w:r w:rsidR="005D4E69" w:rsidRPr="005D4E69">
        <w:rPr>
          <w:lang w:bidi="ar-IQ"/>
        </w:rPr>
        <w:t>in TS 32.255</w:t>
      </w:r>
    </w:p>
    <w:p w14:paraId="23896283" w14:textId="06F3ADFD" w:rsidR="005D4E69" w:rsidRDefault="002C4D03" w:rsidP="005D4E69">
      <w:pPr>
        <w:pStyle w:val="B1"/>
        <w:numPr>
          <w:ilvl w:val="0"/>
          <w:numId w:val="27"/>
        </w:numPr>
      </w:pPr>
      <w:r>
        <w:t>T</w:t>
      </w:r>
      <w:r w:rsidR="005D4E69">
        <w:t>rigger</w:t>
      </w:r>
      <w:r>
        <w:t>s in RCP</w:t>
      </w:r>
      <w:r w:rsidR="005D4E69">
        <w:t xml:space="preserve">, shown in </w:t>
      </w:r>
      <w:r w:rsidR="005D4E69">
        <w:rPr>
          <w:lang w:bidi="ar-IQ"/>
        </w:rPr>
        <w:t>Table 6.2.1.4.</w:t>
      </w:r>
      <w:r w:rsidR="005D4E69" w:rsidRPr="00424394">
        <w:rPr>
          <w:lang w:bidi="ar-IQ"/>
        </w:rPr>
        <w:t>1</w:t>
      </w:r>
      <w:r w:rsidR="005D4E69">
        <w:rPr>
          <w:lang w:bidi="ar-IQ"/>
        </w:rPr>
        <w:t xml:space="preserve"> </w:t>
      </w:r>
      <w:r w:rsidR="005D4E69" w:rsidRPr="005D4E69">
        <w:rPr>
          <w:lang w:bidi="ar-IQ"/>
        </w:rPr>
        <w:t>in TS 32.255</w:t>
      </w:r>
    </w:p>
    <w:p w14:paraId="50BE92AB" w14:textId="77777777" w:rsidR="0027718C" w:rsidRDefault="0027718C" w:rsidP="0027718C">
      <w:r>
        <w:t xml:space="preserve">Solution #1.10 </w:t>
      </w:r>
      <w:proofErr w:type="spellStart"/>
      <w:r>
        <w:t>Seperate</w:t>
      </w:r>
      <w:proofErr w:type="spellEnd"/>
      <w:r>
        <w:t xml:space="preserve"> PDU session level triggers reuse the following information elements:</w:t>
      </w:r>
    </w:p>
    <w:p w14:paraId="3A0D8755" w14:textId="77777777" w:rsidR="0027718C" w:rsidRDefault="0027718C" w:rsidP="0027718C">
      <w:pPr>
        <w:pStyle w:val="B1"/>
        <w:numPr>
          <w:ilvl w:val="0"/>
          <w:numId w:val="27"/>
        </w:numPr>
      </w:pPr>
      <w:r>
        <w:t xml:space="preserve">Triggers in the message level: </w:t>
      </w:r>
      <w:r w:rsidRPr="00EE6760">
        <w:rPr>
          <w:highlight w:val="yellow"/>
        </w:rPr>
        <w:t>PDU session level triggers for FBC</w:t>
      </w:r>
    </w:p>
    <w:p w14:paraId="340DA038" w14:textId="77777777" w:rsidR="0027718C" w:rsidRDefault="0027718C" w:rsidP="0027718C">
      <w:pPr>
        <w:pStyle w:val="B1"/>
        <w:numPr>
          <w:ilvl w:val="0"/>
          <w:numId w:val="27"/>
        </w:numPr>
      </w:pPr>
      <w:r>
        <w:lastRenderedPageBreak/>
        <w:t>Triggers in MUI: RG level triggers for FBC</w:t>
      </w:r>
    </w:p>
    <w:p w14:paraId="2533D6A7" w14:textId="3DB04030" w:rsidR="0027718C" w:rsidRDefault="0027718C" w:rsidP="001F2D61">
      <w:pPr>
        <w:pStyle w:val="B1"/>
        <w:numPr>
          <w:ilvl w:val="0"/>
          <w:numId w:val="27"/>
        </w:numPr>
      </w:pPr>
      <w:r>
        <w:t xml:space="preserve">Triggers in RCP: </w:t>
      </w:r>
      <w:r w:rsidRPr="0036020A">
        <w:rPr>
          <w:highlight w:val="yellow"/>
        </w:rPr>
        <w:t>QoS flow level triggers and PDU session level triggers for QBC</w:t>
      </w:r>
    </w:p>
    <w:p w14:paraId="4B16D3FE" w14:textId="1C0C76BC" w:rsidR="001F2D61" w:rsidRDefault="00EE6760" w:rsidP="001F2D61">
      <w:proofErr w:type="spellStart"/>
      <w:r>
        <w:t>Solutiom</w:t>
      </w:r>
      <w:proofErr w:type="spellEnd"/>
      <w:r>
        <w:t xml:space="preserve"> #1.12 </w:t>
      </w:r>
      <w:r w:rsidR="001F2D61">
        <w:t>Common PDU session level triggers reuse the following information elements:</w:t>
      </w:r>
    </w:p>
    <w:p w14:paraId="18823EA4" w14:textId="42B7A9CF" w:rsidR="001F2D61" w:rsidRDefault="002D24B1" w:rsidP="001F2D61">
      <w:pPr>
        <w:pStyle w:val="B1"/>
        <w:numPr>
          <w:ilvl w:val="0"/>
          <w:numId w:val="27"/>
        </w:numPr>
      </w:pPr>
      <w:r>
        <w:t>Triggers in the message level</w:t>
      </w:r>
      <w:r w:rsidR="000C348D">
        <w:t xml:space="preserve">: </w:t>
      </w:r>
      <w:r w:rsidR="001F2D61" w:rsidRPr="0036020A">
        <w:rPr>
          <w:highlight w:val="yellow"/>
        </w:rPr>
        <w:t>PDU session level triggers</w:t>
      </w:r>
      <w:r w:rsidR="000C348D" w:rsidRPr="0036020A">
        <w:rPr>
          <w:highlight w:val="yellow"/>
        </w:rPr>
        <w:t xml:space="preserve"> for both FBC and QBC</w:t>
      </w:r>
    </w:p>
    <w:p w14:paraId="35DAA2E2" w14:textId="6A9734FB" w:rsidR="005D4E69" w:rsidRDefault="00B72E5A" w:rsidP="001F2D61">
      <w:pPr>
        <w:pStyle w:val="B1"/>
        <w:numPr>
          <w:ilvl w:val="0"/>
          <w:numId w:val="27"/>
        </w:numPr>
      </w:pPr>
      <w:r>
        <w:t>Triggers in MUI</w:t>
      </w:r>
      <w:r w:rsidR="000C348D">
        <w:t xml:space="preserve">: </w:t>
      </w:r>
      <w:r w:rsidR="001F2D61">
        <w:t>RG level triggers</w:t>
      </w:r>
      <w:r w:rsidR="000C348D">
        <w:t xml:space="preserve"> for FBC</w:t>
      </w:r>
    </w:p>
    <w:p w14:paraId="4B7A45AF" w14:textId="72B8A0E8" w:rsidR="001F2D61" w:rsidRDefault="00B72E5A" w:rsidP="001F2D61">
      <w:pPr>
        <w:pStyle w:val="B1"/>
        <w:numPr>
          <w:ilvl w:val="0"/>
          <w:numId w:val="27"/>
        </w:numPr>
      </w:pPr>
      <w:r>
        <w:t>Triggers in RCP</w:t>
      </w:r>
      <w:r w:rsidR="001649A5">
        <w:t>:</w:t>
      </w:r>
      <w:r w:rsidR="001F2D61">
        <w:t xml:space="preserve"> </w:t>
      </w:r>
      <w:r w:rsidR="001F2D61" w:rsidRPr="00EE6760">
        <w:rPr>
          <w:highlight w:val="yellow"/>
        </w:rPr>
        <w:t>QoS flow level triggers</w:t>
      </w:r>
      <w:r w:rsidR="001649A5" w:rsidRPr="00EE6760">
        <w:rPr>
          <w:highlight w:val="yellow"/>
        </w:rPr>
        <w:t xml:space="preserve"> for QBC</w:t>
      </w:r>
    </w:p>
    <w:p w14:paraId="0F980151" w14:textId="767EE16C" w:rsidR="00626E7F" w:rsidRDefault="00626E7F" w:rsidP="001F2D61"/>
    <w:p w14:paraId="340CBEEC" w14:textId="77777777" w:rsidR="001F2D61" w:rsidRPr="00424394" w:rsidRDefault="001F2D61" w:rsidP="001F2D61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1F2D61" w:rsidRPr="00424394" w14:paraId="3157C82C" w14:textId="77777777" w:rsidTr="004717D4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052E70" w14:textId="77777777" w:rsidR="001F2D61" w:rsidRPr="00424394" w:rsidRDefault="001F2D61" w:rsidP="004717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9D35C33" w14:textId="77777777" w:rsidR="001F2D61" w:rsidRPr="00424394" w:rsidRDefault="001F2D61" w:rsidP="004717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84DE61" w14:textId="77777777" w:rsidR="001F2D61" w:rsidRPr="00424394" w:rsidRDefault="001F2D61" w:rsidP="004717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053FE84" w14:textId="77777777" w:rsidR="001F2D61" w:rsidRPr="00424394" w:rsidRDefault="001F2D61" w:rsidP="004717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1F2D61" w:rsidRPr="00424394" w14:paraId="519A7C5A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71F00" w14:textId="77777777" w:rsidR="001F2D61" w:rsidRPr="002F3ED2" w:rsidRDefault="001F2D61" w:rsidP="004717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CEACA" w14:textId="77777777" w:rsidR="001F2D61" w:rsidRPr="002F3ED2" w:rsidRDefault="001F2D61" w:rsidP="004717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80C2B" w14:textId="77777777" w:rsidR="001F2D61" w:rsidRPr="002F3ED2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79DB7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F2D61" w:rsidRPr="00424394" w14:paraId="07B96C4A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160BD" w14:textId="77777777" w:rsidR="001F2D61" w:rsidRPr="002F3ED2" w:rsidRDefault="001F2D61" w:rsidP="004717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8F68D" w14:textId="77777777" w:rsidR="001F2D61" w:rsidRPr="002F3ED2" w:rsidRDefault="001F2D61" w:rsidP="004717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2210" w14:textId="77777777" w:rsidR="001F2D61" w:rsidRPr="002F3ED2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2AB6A" w14:textId="77777777" w:rsidR="001F2D61" w:rsidRDefault="001F2D61" w:rsidP="004717D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6F46BC79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1F2D61" w:rsidRPr="00424394" w14:paraId="519D06D2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C0FF2" w14:textId="77777777" w:rsidR="001F2D61" w:rsidRPr="002F3ED2" w:rsidRDefault="001F2D61" w:rsidP="004717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CB88B" w14:textId="77777777" w:rsidR="001F2D61" w:rsidRPr="002F3ED2" w:rsidRDefault="001F2D61" w:rsidP="004717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6944" w14:textId="77777777" w:rsidR="001F2D61" w:rsidRPr="002F3ED2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31518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F2D61" w:rsidRPr="00362DF1" w14:paraId="4C6DA64C" w14:textId="77777777" w:rsidTr="004717D4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7C9C" w14:textId="77777777" w:rsidR="001F2D61" w:rsidRPr="00F26B94" w:rsidRDefault="001F2D61" w:rsidP="004717D4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29BE" w14:textId="77777777" w:rsidR="001F2D61" w:rsidRPr="0081445A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612EC" w14:textId="77777777" w:rsidR="001F2D61" w:rsidRPr="009160E5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0CAB7" w14:textId="77777777" w:rsidR="001F2D61" w:rsidRPr="009160E5" w:rsidRDefault="001F2D61" w:rsidP="004717D4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1F2D61" w:rsidRPr="00424394" w14:paraId="3D6FF272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186F4" w14:textId="77777777" w:rsidR="001F2D61" w:rsidRPr="002F3ED2" w:rsidRDefault="001F2D61" w:rsidP="004717D4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31435" w14:textId="77777777" w:rsidR="001F2D61" w:rsidRPr="002F3ED2" w:rsidRDefault="001F2D61" w:rsidP="004717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1FBA" w14:textId="77777777" w:rsidR="001F2D61" w:rsidRPr="002F3ED2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D00AE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F2D61" w:rsidRPr="00424394" w14:paraId="38A8C74E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4D416" w14:textId="77777777" w:rsidR="001F2D61" w:rsidRPr="002F3ED2" w:rsidRDefault="001F2D61" w:rsidP="004717D4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90D35" w14:textId="77777777" w:rsidR="001F2D61" w:rsidRPr="002F3ED2" w:rsidRDefault="001F2D61" w:rsidP="004717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C9374" w14:textId="77777777" w:rsidR="001F2D61" w:rsidRPr="002F3ED2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1A3E2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F2D61" w:rsidRPr="00424394" w14:paraId="5EB7E49C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2C9A3" w14:textId="77777777" w:rsidR="001F2D61" w:rsidRPr="002F3ED2" w:rsidRDefault="001F2D61" w:rsidP="004717D4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E44F0" w14:textId="77777777" w:rsidR="001F2D61" w:rsidRPr="002F3ED2" w:rsidRDefault="001F2D61" w:rsidP="004717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7730B" w14:textId="77777777" w:rsidR="001F2D61" w:rsidRPr="002F3ED2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54E42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F2D61" w:rsidRPr="00424394" w14:paraId="19B92271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A1C13" w14:textId="77777777" w:rsidR="001F2D61" w:rsidRPr="002F3ED2" w:rsidRDefault="001F2D61" w:rsidP="004717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3D1DB" w14:textId="77777777" w:rsidR="001F2D61" w:rsidRPr="002F3ED2" w:rsidRDefault="001F2D61" w:rsidP="004717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686F2" w14:textId="77777777" w:rsidR="001F2D61" w:rsidRPr="002F3ED2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390DC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F2D61" w:rsidRPr="00424394" w14:paraId="04D674DE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AFD59" w14:textId="77777777" w:rsidR="001F2D61" w:rsidRPr="002F3ED2" w:rsidRDefault="001F2D61" w:rsidP="004717D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6374B" w14:textId="77777777" w:rsidR="001F2D61" w:rsidRPr="002F3ED2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0ABE" w14:textId="77777777" w:rsidR="001F2D61" w:rsidRPr="002F3ED2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CF457" w14:textId="77777777" w:rsidR="001F2D61" w:rsidRPr="002F3ED2" w:rsidRDefault="001F2D61" w:rsidP="004717D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F2D61" w:rsidRPr="002F3ED2" w14:paraId="41DA40BF" w14:textId="77777777" w:rsidTr="004717D4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1229" w14:textId="77777777" w:rsidR="001F2D61" w:rsidRPr="002F3ED2" w:rsidRDefault="001F2D61" w:rsidP="004717D4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B7A7E" w14:textId="77777777" w:rsidR="001F2D61" w:rsidRPr="002F3ED2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73E8A" w14:textId="77777777" w:rsidR="001F2D61" w:rsidRPr="00DB5234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1D42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1F2D61" w:rsidRPr="00424394" w14:paraId="6B23D512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2BC12" w14:textId="77777777" w:rsidR="001F2D61" w:rsidRPr="002F3ED2" w:rsidRDefault="001F2D61" w:rsidP="004717D4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5F2D4" w14:textId="77777777" w:rsidR="001F2D61" w:rsidRPr="002F3ED2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8542" w14:textId="77777777" w:rsidR="001F2D61" w:rsidRPr="002F3ED2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116F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F2D61" w:rsidRPr="00424394" w14:paraId="2628B7A3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1F638" w14:textId="77777777" w:rsidR="001F2D61" w:rsidRDefault="001F2D61" w:rsidP="004717D4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A4BA" w14:textId="77777777" w:rsidR="001F2D61" w:rsidRPr="002F3ED2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3A01" w14:textId="77777777" w:rsidR="001F2D61" w:rsidRPr="00DB5234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10850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1F2D61" w:rsidRPr="00424394" w14:paraId="19FB1739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9A223" w14:textId="77777777" w:rsidR="001F2D61" w:rsidRDefault="001F2D61" w:rsidP="004717D4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DDBDB" w14:textId="77777777" w:rsidR="001F2D61" w:rsidRDefault="001F2D61" w:rsidP="004717D4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80A72" w14:textId="77777777" w:rsidR="001F2D61" w:rsidRDefault="001F2D61" w:rsidP="004717D4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967E" w14:textId="77777777" w:rsidR="001F2D61" w:rsidRPr="006031ED" w:rsidRDefault="001F2D61" w:rsidP="004717D4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1F2D61" w:rsidRPr="00362DF1" w14:paraId="1F9BA14C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6A911" w14:textId="77777777" w:rsidR="001F2D61" w:rsidRPr="005D4E69" w:rsidRDefault="001F2D61" w:rsidP="004717D4">
            <w:pPr>
              <w:pStyle w:val="TAL"/>
              <w:rPr>
                <w:highlight w:val="yellow"/>
                <w:lang w:eastAsia="zh-CN"/>
              </w:rPr>
            </w:pPr>
            <w:r w:rsidRPr="005D4E69">
              <w:rPr>
                <w:rFonts w:hint="eastAsia"/>
                <w:highlight w:val="yellow"/>
                <w:lang w:eastAsia="zh-CN" w:bidi="ar-IQ"/>
              </w:rPr>
              <w:t>Triggers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0D655" w14:textId="77777777" w:rsidR="001F2D61" w:rsidRPr="005D4E69" w:rsidRDefault="001F2D61" w:rsidP="004717D4">
            <w:pPr>
              <w:pStyle w:val="TAL"/>
              <w:jc w:val="center"/>
              <w:rPr>
                <w:szCs w:val="18"/>
                <w:highlight w:val="yellow"/>
                <w:lang w:bidi="ar-IQ"/>
              </w:rPr>
            </w:pPr>
            <w:r w:rsidRPr="005D4E69">
              <w:rPr>
                <w:highlight w:val="yellow"/>
                <w:lang w:eastAsia="zh-CN"/>
              </w:rPr>
              <w:t>O</w:t>
            </w:r>
            <w:r w:rsidRPr="005D4E69">
              <w:rPr>
                <w:highlight w:val="yellow"/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B369A" w14:textId="77777777" w:rsidR="001F2D61" w:rsidRPr="005D4E69" w:rsidRDefault="001F2D61" w:rsidP="004717D4">
            <w:pPr>
              <w:pStyle w:val="TAL"/>
              <w:jc w:val="center"/>
              <w:rPr>
                <w:highlight w:val="yellow"/>
                <w:lang w:bidi="ar-IQ"/>
              </w:rPr>
            </w:pPr>
            <w:r w:rsidRPr="005D4E69">
              <w:rPr>
                <w:highlight w:val="yellow"/>
                <w:lang w:eastAsia="zh-CN"/>
              </w:rPr>
              <w:t>O</w:t>
            </w:r>
            <w:r w:rsidRPr="005D4E69">
              <w:rPr>
                <w:highlight w:val="yellow"/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A5C81" w14:textId="77777777" w:rsidR="001F2D61" w:rsidRPr="005D4E69" w:rsidRDefault="001F2D61" w:rsidP="004717D4">
            <w:pPr>
              <w:pStyle w:val="TAL"/>
              <w:rPr>
                <w:highlight w:val="yellow"/>
                <w:lang w:eastAsia="zh-CN" w:bidi="ar-IQ"/>
              </w:rPr>
            </w:pPr>
            <w:r w:rsidRPr="005D4E69">
              <w:rPr>
                <w:highlight w:val="yellow"/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1F2D61" w:rsidRPr="00424394" w14:paraId="4E5D716A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7B1AF" w14:textId="77777777" w:rsidR="001F2D61" w:rsidRPr="002F3ED2" w:rsidRDefault="001F2D61" w:rsidP="004717D4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84E94" w14:textId="77777777" w:rsidR="001F2D61" w:rsidRPr="002F3ED2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72F6" w14:textId="77777777" w:rsidR="001F2D61" w:rsidRPr="002F3ED2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6101F" w14:textId="77777777" w:rsidR="001F2D61" w:rsidRDefault="001F2D61" w:rsidP="004717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23855D6A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1F2D61" w:rsidRPr="00362DF1" w14:paraId="0760A92E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4DB67" w14:textId="77777777" w:rsidR="001F2D61" w:rsidRPr="0081445A" w:rsidRDefault="001F2D61" w:rsidP="004717D4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1EDD7" w14:textId="77777777" w:rsidR="001F2D61" w:rsidRPr="009160E5" w:rsidRDefault="001F2D61" w:rsidP="004717D4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E087B" w14:textId="77777777" w:rsidR="001F2D61" w:rsidRPr="005D12DE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81314" w14:textId="77777777" w:rsidR="001F2D61" w:rsidRPr="005D12DE" w:rsidRDefault="001F2D61" w:rsidP="004717D4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1F2D61" w:rsidRPr="00362DF1" w14:paraId="221FA8A2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7050E" w14:textId="77777777" w:rsidR="001F2D61" w:rsidRPr="0081445A" w:rsidRDefault="001F2D61" w:rsidP="004717D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9BE88" w14:textId="77777777" w:rsidR="001F2D61" w:rsidRPr="009160E5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F3615" w14:textId="77777777" w:rsidR="001F2D61" w:rsidRPr="005D12DE" w:rsidRDefault="001F2D61" w:rsidP="004717D4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A92D4" w14:textId="77777777" w:rsidR="001F2D61" w:rsidRPr="005D12DE" w:rsidRDefault="001F2D61" w:rsidP="004717D4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1F2D61" w:rsidRPr="00362DF1" w14:paraId="3B5632E7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50B9F" w14:textId="77777777" w:rsidR="001F2D61" w:rsidRPr="00CB2621" w:rsidRDefault="001F2D61" w:rsidP="004717D4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B9226" w14:textId="77777777" w:rsidR="001F2D61" w:rsidRPr="009160E5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2AF45" w14:textId="77777777" w:rsidR="001F2D61" w:rsidRPr="0081445A" w:rsidRDefault="001F2D61" w:rsidP="004717D4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AC076" w14:textId="77777777" w:rsidR="001F2D61" w:rsidRPr="0081445A" w:rsidRDefault="001F2D61" w:rsidP="004717D4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1F2D61" w:rsidRPr="00362DF1" w14:paraId="19F6F695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B9F0F" w14:textId="77777777" w:rsidR="001F2D61" w:rsidRPr="005D4E69" w:rsidRDefault="001F2D61" w:rsidP="004717D4">
            <w:pPr>
              <w:pStyle w:val="TAL"/>
              <w:ind w:left="568"/>
              <w:rPr>
                <w:highlight w:val="yellow"/>
                <w:lang w:eastAsia="zh-CN"/>
              </w:rPr>
            </w:pPr>
            <w:r w:rsidRPr="005D4E69">
              <w:rPr>
                <w:rFonts w:hint="eastAsia"/>
                <w:highlight w:val="yellow"/>
                <w:lang w:eastAsia="zh-CN" w:bidi="ar-IQ"/>
              </w:rPr>
              <w:t>Triggers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1E5CF" w14:textId="77777777" w:rsidR="001F2D61" w:rsidRPr="005D4E69" w:rsidRDefault="001F2D61" w:rsidP="004717D4">
            <w:pPr>
              <w:pStyle w:val="TAL"/>
              <w:jc w:val="center"/>
              <w:rPr>
                <w:szCs w:val="18"/>
                <w:highlight w:val="yellow"/>
                <w:lang w:bidi="ar-IQ"/>
              </w:rPr>
            </w:pPr>
            <w:r w:rsidRPr="005D4E69">
              <w:rPr>
                <w:highlight w:val="yellow"/>
                <w:lang w:eastAsia="zh-CN"/>
              </w:rPr>
              <w:t>O</w:t>
            </w:r>
            <w:r w:rsidRPr="005D4E69">
              <w:rPr>
                <w:highlight w:val="yellow"/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9E449" w14:textId="77777777" w:rsidR="001F2D61" w:rsidRPr="005D4E69" w:rsidRDefault="001F2D61" w:rsidP="004717D4">
            <w:pPr>
              <w:pStyle w:val="TAL"/>
              <w:jc w:val="center"/>
              <w:rPr>
                <w:highlight w:val="yellow"/>
                <w:lang w:bidi="ar-IQ"/>
              </w:rPr>
            </w:pPr>
            <w:r w:rsidRPr="005D4E69">
              <w:rPr>
                <w:highlight w:val="yellow"/>
                <w:lang w:eastAsia="zh-CN"/>
              </w:rPr>
              <w:t>O</w:t>
            </w:r>
            <w:r w:rsidRPr="005D4E69">
              <w:rPr>
                <w:highlight w:val="yellow"/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76CD5" w14:textId="77777777" w:rsidR="001F2D61" w:rsidRPr="005D4E69" w:rsidRDefault="001F2D61" w:rsidP="004717D4">
            <w:pPr>
              <w:pStyle w:val="TAL"/>
              <w:rPr>
                <w:highlight w:val="yellow"/>
                <w:lang w:bidi="ar-IQ"/>
              </w:rPr>
            </w:pPr>
            <w:r w:rsidRPr="005D4E69">
              <w:rPr>
                <w:highlight w:val="yellow"/>
                <w:lang w:bidi="ar-IQ"/>
              </w:rPr>
              <w:t xml:space="preserve">This field is described in TS 32.290 [57] and holds the 5G data connectivity specific triggers described in clause 5.2.1. </w:t>
            </w:r>
          </w:p>
        </w:tc>
      </w:tr>
      <w:tr w:rsidR="001F2D61" w:rsidRPr="00424394" w14:paraId="2F441923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E6562" w14:textId="77777777" w:rsidR="001F2D61" w:rsidRPr="00CB2621" w:rsidRDefault="001F2D61" w:rsidP="004717D4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41D5E" w14:textId="77777777" w:rsidR="001F2D61" w:rsidRPr="002F3ED2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84E7" w14:textId="77777777" w:rsidR="001F2D61" w:rsidRPr="002F3ED2" w:rsidRDefault="001F2D61" w:rsidP="004717D4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25F06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1F2D61" w:rsidRPr="00362DF1" w14:paraId="4B3B0D64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510C8" w14:textId="77777777" w:rsidR="001F2D61" w:rsidRPr="0081445A" w:rsidRDefault="001F2D61" w:rsidP="004717D4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1A3EC" w14:textId="77777777" w:rsidR="001F2D61" w:rsidRPr="0081445A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515A" w14:textId="77777777" w:rsidR="001F2D61" w:rsidRPr="005D12DE" w:rsidRDefault="001F2D61" w:rsidP="004717D4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FC184" w14:textId="77777777" w:rsidR="001F2D61" w:rsidRDefault="001F2D61" w:rsidP="004717D4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7BDF93EE" w14:textId="77777777" w:rsidR="001F2D61" w:rsidRPr="0081445A" w:rsidRDefault="001F2D61" w:rsidP="004717D4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1F2D61" w:rsidRPr="00362DF1" w14:paraId="7E0FD053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D9FF4" w14:textId="77777777" w:rsidR="001F2D61" w:rsidRPr="0081445A" w:rsidRDefault="001F2D61" w:rsidP="004717D4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E1952" w14:textId="77777777" w:rsidR="001F2D61" w:rsidRPr="0081445A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E5C26" w14:textId="77777777" w:rsidR="001F2D61" w:rsidRPr="002E0AC8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1CCEF" w14:textId="77777777" w:rsidR="001F2D61" w:rsidRPr="005D12DE" w:rsidRDefault="001F2D61" w:rsidP="004717D4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1F2D61" w:rsidRPr="00424394" w14:paraId="07321A04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808BF" w14:textId="77777777" w:rsidR="001F2D61" w:rsidRPr="002F3ED2" w:rsidRDefault="001F2D61" w:rsidP="004717D4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46653" w14:textId="77777777" w:rsidR="001F2D61" w:rsidRPr="002F3ED2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636F2" w14:textId="77777777" w:rsidR="001F2D61" w:rsidRPr="002F3ED2" w:rsidRDefault="001F2D61" w:rsidP="004717D4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6D5FA" w14:textId="77777777" w:rsidR="001F2D61" w:rsidRPr="00AB20C3" w:rsidRDefault="001F2D61" w:rsidP="004717D4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583BBF98" w14:textId="77777777" w:rsidR="001F2D61" w:rsidRPr="002F3ED2" w:rsidRDefault="001F2D61" w:rsidP="004717D4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1F2D61" w14:paraId="5FD2F4DB" w14:textId="77777777" w:rsidTr="004717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CBF3B" w14:textId="77777777" w:rsidR="001F2D61" w:rsidRPr="00085F8D" w:rsidRDefault="001F2D61" w:rsidP="004717D4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1019D" w14:textId="77777777" w:rsidR="001F2D61" w:rsidRPr="00085F8D" w:rsidRDefault="001F2D61" w:rsidP="004717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7D34D" w14:textId="77777777" w:rsidR="001F2D61" w:rsidRPr="00085F8D" w:rsidRDefault="001F2D61" w:rsidP="004717D4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22723" w14:textId="77777777" w:rsidR="001F2D61" w:rsidRPr="00085F8D" w:rsidRDefault="001F2D61" w:rsidP="004717D4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2FE42E5A" w14:textId="77777777" w:rsidR="001F2D61" w:rsidRPr="00085F8D" w:rsidRDefault="001F2D61" w:rsidP="004717D4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</w:tbl>
    <w:p w14:paraId="35E1D748" w14:textId="133A9DA7" w:rsidR="001F2D61" w:rsidRDefault="001F2D61" w:rsidP="00534665">
      <w:pPr>
        <w:rPr>
          <w:lang w:val="en-US"/>
        </w:rPr>
      </w:pPr>
    </w:p>
    <w:p w14:paraId="16D7CB82" w14:textId="77777777" w:rsidR="005D4E69" w:rsidRPr="00424394" w:rsidRDefault="005D4E69" w:rsidP="005D4E69">
      <w:pPr>
        <w:pStyle w:val="TH"/>
        <w:rPr>
          <w:lang w:bidi="ar-IQ"/>
        </w:rPr>
      </w:pPr>
      <w:r>
        <w:rPr>
          <w:lang w:bidi="ar-IQ"/>
        </w:rPr>
        <w:lastRenderedPageBreak/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</w:tblGrid>
      <w:tr w:rsidR="005D4E69" w:rsidRPr="00424394" w14:paraId="7CDF9AB2" w14:textId="77777777" w:rsidTr="004717D4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6FA6F797" w14:textId="77777777" w:rsidR="005D4E69" w:rsidRPr="002F3ED2" w:rsidRDefault="005D4E69" w:rsidP="004717D4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737552FD" w14:textId="77777777" w:rsidR="005D4E69" w:rsidRPr="002F3ED2" w:rsidRDefault="005D4E69" w:rsidP="004717D4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76FDACEB" w14:textId="77777777" w:rsidR="005D4E69" w:rsidRPr="002F3ED2" w:rsidRDefault="005D4E69" w:rsidP="004717D4">
            <w:pPr>
              <w:pStyle w:val="TAH"/>
            </w:pPr>
            <w:r w:rsidRPr="002F3ED2">
              <w:t>Description</w:t>
            </w:r>
          </w:p>
        </w:tc>
      </w:tr>
      <w:tr w:rsidR="005D4E69" w:rsidRPr="00424394" w14:paraId="71117A4B" w14:textId="77777777" w:rsidTr="004717D4">
        <w:trPr>
          <w:cantSplit/>
          <w:jc w:val="center"/>
        </w:trPr>
        <w:tc>
          <w:tcPr>
            <w:tcW w:w="2547" w:type="dxa"/>
          </w:tcPr>
          <w:p w14:paraId="293E8B16" w14:textId="77777777" w:rsidR="005D4E69" w:rsidRPr="0015394E" w:rsidRDefault="005D4E69" w:rsidP="004717D4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5F6A9E89" w14:textId="77777777" w:rsidR="005D4E69" w:rsidRPr="00147682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1850DBEB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5D4E69" w:rsidRPr="00424394" w14:paraId="1F042413" w14:textId="77777777" w:rsidTr="004717D4">
        <w:trPr>
          <w:cantSplit/>
          <w:jc w:val="center"/>
        </w:trPr>
        <w:tc>
          <w:tcPr>
            <w:tcW w:w="2547" w:type="dxa"/>
          </w:tcPr>
          <w:p w14:paraId="468D8ABA" w14:textId="77777777" w:rsidR="005D4E69" w:rsidRPr="0063229B" w:rsidRDefault="005D4E69" w:rsidP="004717D4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3F0FE899" w14:textId="77777777" w:rsidR="005D4E69" w:rsidRPr="00147682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605B060E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5D4E69" w:rsidRPr="00424394" w14:paraId="7E78C08D" w14:textId="77777777" w:rsidTr="004717D4">
        <w:trPr>
          <w:cantSplit/>
          <w:jc w:val="center"/>
        </w:trPr>
        <w:tc>
          <w:tcPr>
            <w:tcW w:w="2547" w:type="dxa"/>
          </w:tcPr>
          <w:p w14:paraId="7CE8B056" w14:textId="77777777" w:rsidR="005D4E69" w:rsidRPr="0063229B" w:rsidRDefault="005D4E69" w:rsidP="004717D4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05C1BF5E" w14:textId="77777777" w:rsidR="005D4E69" w:rsidRPr="00147682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74D730D1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5D4E69" w:rsidRPr="00424394" w14:paraId="4D56520F" w14:textId="77777777" w:rsidTr="004717D4">
        <w:trPr>
          <w:cantSplit/>
          <w:jc w:val="center"/>
        </w:trPr>
        <w:tc>
          <w:tcPr>
            <w:tcW w:w="2547" w:type="dxa"/>
          </w:tcPr>
          <w:p w14:paraId="797FE086" w14:textId="77777777" w:rsidR="005D4E69" w:rsidRPr="0063229B" w:rsidRDefault="005D4E69" w:rsidP="004717D4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39D565E6" w14:textId="77777777" w:rsidR="005D4E69" w:rsidRPr="00147682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4AB2EDB7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5D4E69" w:rsidRPr="00424394" w14:paraId="323D3655" w14:textId="77777777" w:rsidTr="004717D4">
        <w:trPr>
          <w:cantSplit/>
          <w:jc w:val="center"/>
        </w:trPr>
        <w:tc>
          <w:tcPr>
            <w:tcW w:w="2547" w:type="dxa"/>
          </w:tcPr>
          <w:p w14:paraId="0396D55B" w14:textId="77777777" w:rsidR="005D4E69" w:rsidRPr="0063229B" w:rsidRDefault="005D4E69" w:rsidP="004717D4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4C83B79C" w14:textId="77777777" w:rsidR="005D4E69" w:rsidRPr="00147682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7427B44F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5D4E69" w:rsidRPr="00424394" w14:paraId="31AF64ED" w14:textId="77777777" w:rsidTr="004717D4">
        <w:trPr>
          <w:cantSplit/>
          <w:jc w:val="center"/>
        </w:trPr>
        <w:tc>
          <w:tcPr>
            <w:tcW w:w="2547" w:type="dxa"/>
          </w:tcPr>
          <w:p w14:paraId="715A29A0" w14:textId="77777777" w:rsidR="005D4E69" w:rsidRPr="0063229B" w:rsidRDefault="005D4E69" w:rsidP="004717D4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2AFBDBA8" w14:textId="77777777" w:rsidR="005D4E69" w:rsidRPr="00147682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1B2691AD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5D4E69" w:rsidRPr="00424394" w14:paraId="7C57D5B1" w14:textId="77777777" w:rsidTr="004717D4">
        <w:trPr>
          <w:cantSplit/>
          <w:jc w:val="center"/>
        </w:trPr>
        <w:tc>
          <w:tcPr>
            <w:tcW w:w="2547" w:type="dxa"/>
          </w:tcPr>
          <w:p w14:paraId="30BFB216" w14:textId="77777777" w:rsidR="005D4E69" w:rsidRDefault="005D4E69" w:rsidP="004717D4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451FD59A" w14:textId="77777777" w:rsidR="005D4E69" w:rsidRPr="0015394E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8C15A1">
              <w:rPr>
                <w:szCs w:val="18"/>
                <w:lang w:bidi="ar-IQ"/>
              </w:rPr>
              <w:t>O</w:t>
            </w:r>
            <w:r w:rsidRPr="008C15A1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71524617" w14:textId="77777777" w:rsidR="005D4E69" w:rsidRPr="0015394E" w:rsidRDefault="005D4E69" w:rsidP="004717D4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5D4E69" w:rsidRPr="00424394" w14:paraId="74913A3C" w14:textId="77777777" w:rsidTr="004717D4">
        <w:trPr>
          <w:cantSplit/>
          <w:jc w:val="center"/>
        </w:trPr>
        <w:tc>
          <w:tcPr>
            <w:tcW w:w="2547" w:type="dxa"/>
          </w:tcPr>
          <w:p w14:paraId="50ADD286" w14:textId="77777777" w:rsidR="005D4E69" w:rsidRDefault="005D4E69" w:rsidP="004717D4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377235D2" w14:textId="77777777" w:rsidR="005D4E69" w:rsidRPr="00147682" w:rsidRDefault="005D4E69" w:rsidP="004717D4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33879CA5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5D4E69" w:rsidRPr="00424394" w14:paraId="6E14AEAD" w14:textId="77777777" w:rsidTr="004717D4">
        <w:trPr>
          <w:cantSplit/>
          <w:jc w:val="center"/>
        </w:trPr>
        <w:tc>
          <w:tcPr>
            <w:tcW w:w="2547" w:type="dxa"/>
          </w:tcPr>
          <w:p w14:paraId="0273F6E7" w14:textId="77777777" w:rsidR="005D4E69" w:rsidRDefault="005D4E69" w:rsidP="004717D4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35D3ACFF" w14:textId="77777777" w:rsidR="005D4E69" w:rsidRPr="00147682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14A08B82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5D4E69" w:rsidRPr="00424394" w14:paraId="060AE458" w14:textId="77777777" w:rsidTr="004717D4">
        <w:trPr>
          <w:cantSplit/>
          <w:jc w:val="center"/>
        </w:trPr>
        <w:tc>
          <w:tcPr>
            <w:tcW w:w="2547" w:type="dxa"/>
          </w:tcPr>
          <w:p w14:paraId="2A7E0262" w14:textId="77777777" w:rsidR="005D4E69" w:rsidRPr="0063229B" w:rsidRDefault="005D4E69" w:rsidP="004717D4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</w:tcPr>
          <w:p w14:paraId="3F2E33DB" w14:textId="77777777" w:rsidR="005D4E69" w:rsidRPr="00147682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6A88329F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</w:t>
            </w:r>
            <w:r w:rsidRPr="00655D33">
              <w:rPr>
                <w:lang w:bidi="ar-IQ"/>
              </w:rPr>
              <w:t xml:space="preserve">and is included for backwards compatibility. It can be included </w:t>
            </w:r>
            <w:r w:rsidRPr="00EA4D91">
              <w:rPr>
                <w:lang w:bidi="ar-IQ"/>
              </w:rPr>
              <w:t xml:space="preserve">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</w:t>
            </w:r>
            <w:r w:rsidRPr="00655D33">
              <w:rPr>
                <w:lang w:bidi="ar-IQ"/>
              </w:rPr>
              <w:t>, depending on operator requirement</w:t>
            </w:r>
            <w:r w:rsidRPr="00EA4D91">
              <w:rPr>
                <w:lang w:bidi="ar-IQ"/>
              </w:rPr>
              <w:t>.</w:t>
            </w:r>
          </w:p>
        </w:tc>
      </w:tr>
      <w:tr w:rsidR="005D4E69" w:rsidRPr="00424394" w14:paraId="02FF2E07" w14:textId="77777777" w:rsidTr="004717D4">
        <w:trPr>
          <w:cantSplit/>
          <w:jc w:val="center"/>
        </w:trPr>
        <w:tc>
          <w:tcPr>
            <w:tcW w:w="2547" w:type="dxa"/>
          </w:tcPr>
          <w:p w14:paraId="6AE6AAA1" w14:textId="77777777" w:rsidR="005D4E69" w:rsidRDefault="005D4E69" w:rsidP="004717D4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2E2CD834" w14:textId="77777777" w:rsidR="005D4E69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096F0428" w14:textId="77777777" w:rsidR="005D4E69" w:rsidRDefault="005D4E69" w:rsidP="004717D4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D4E69" w:rsidRPr="00424394" w14:paraId="74D9A11B" w14:textId="77777777" w:rsidTr="004717D4">
        <w:trPr>
          <w:cantSplit/>
          <w:jc w:val="center"/>
        </w:trPr>
        <w:tc>
          <w:tcPr>
            <w:tcW w:w="2547" w:type="dxa"/>
          </w:tcPr>
          <w:p w14:paraId="12957E90" w14:textId="77777777" w:rsidR="005D4E69" w:rsidRPr="005D4E69" w:rsidRDefault="005D4E69" w:rsidP="004717D4">
            <w:pPr>
              <w:pStyle w:val="TAL"/>
              <w:ind w:left="284"/>
              <w:rPr>
                <w:highlight w:val="yellow"/>
              </w:rPr>
            </w:pPr>
            <w:r w:rsidRPr="005D4E69">
              <w:rPr>
                <w:szCs w:val="18"/>
                <w:highlight w:val="yellow"/>
              </w:rPr>
              <w:t xml:space="preserve">Trigger </w:t>
            </w:r>
          </w:p>
        </w:tc>
        <w:tc>
          <w:tcPr>
            <w:tcW w:w="851" w:type="dxa"/>
          </w:tcPr>
          <w:p w14:paraId="0C2520C0" w14:textId="77777777" w:rsidR="005D4E69" w:rsidRPr="005D4E69" w:rsidRDefault="005D4E69" w:rsidP="004717D4">
            <w:pPr>
              <w:pStyle w:val="TAC"/>
              <w:rPr>
                <w:szCs w:val="18"/>
                <w:highlight w:val="yellow"/>
                <w:lang w:bidi="ar-IQ"/>
              </w:rPr>
            </w:pPr>
            <w:r w:rsidRPr="005D4E69">
              <w:rPr>
                <w:szCs w:val="18"/>
                <w:highlight w:val="yellow"/>
                <w:lang w:bidi="ar-IQ"/>
              </w:rPr>
              <w:t>O</w:t>
            </w:r>
            <w:r w:rsidRPr="005D4E69">
              <w:rPr>
                <w:szCs w:val="18"/>
                <w:highlight w:val="yellow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07662658" w14:textId="77777777" w:rsidR="005D4E69" w:rsidRPr="005D4E69" w:rsidRDefault="005D4E69" w:rsidP="004717D4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5D4E69">
              <w:rPr>
                <w:rFonts w:cs="Arial"/>
                <w:szCs w:val="18"/>
                <w:highlight w:val="yellow"/>
              </w:rPr>
              <w:t>This field holds the trigger applicable to QBC.</w:t>
            </w:r>
            <w:r w:rsidRPr="005D4E69">
              <w:rPr>
                <w:rFonts w:cs="Arial"/>
                <w:szCs w:val="18"/>
                <w:highlight w:val="yellow"/>
              </w:rPr>
              <w:br/>
              <w:t>This field has multiple occurrences</w:t>
            </w:r>
          </w:p>
        </w:tc>
      </w:tr>
      <w:tr w:rsidR="005D4E69" w:rsidRPr="00424394" w14:paraId="0EBBA455" w14:textId="77777777" w:rsidTr="004717D4">
        <w:trPr>
          <w:cantSplit/>
          <w:jc w:val="center"/>
        </w:trPr>
        <w:tc>
          <w:tcPr>
            <w:tcW w:w="2547" w:type="dxa"/>
          </w:tcPr>
          <w:p w14:paraId="5C069047" w14:textId="77777777" w:rsidR="005D4E69" w:rsidRPr="0063229B" w:rsidRDefault="005D4E69" w:rsidP="004717D4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02D9DD39" w14:textId="77777777" w:rsidR="005D4E69" w:rsidRPr="00147682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7B08769F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chargeable event</w:t>
            </w:r>
            <w:r>
              <w:rPr>
                <w:rFonts w:cs="Arial"/>
                <w:szCs w:val="18"/>
              </w:rPr>
              <w:t>s</w:t>
            </w:r>
            <w:r w:rsidRPr="0063229B">
              <w:rPr>
                <w:rFonts w:cs="Arial"/>
                <w:szCs w:val="18"/>
              </w:rPr>
              <w:t xml:space="preserve"> defined in table 5.2.1.6.1.</w:t>
            </w:r>
          </w:p>
        </w:tc>
      </w:tr>
      <w:tr w:rsidR="005D4E69" w:rsidRPr="00424394" w14:paraId="4CB60B71" w14:textId="77777777" w:rsidTr="004717D4">
        <w:trPr>
          <w:cantSplit/>
          <w:jc w:val="center"/>
        </w:trPr>
        <w:tc>
          <w:tcPr>
            <w:tcW w:w="2547" w:type="dxa"/>
          </w:tcPr>
          <w:p w14:paraId="4F9C10F1" w14:textId="77777777" w:rsidR="005D4E69" w:rsidRPr="0063229B" w:rsidRDefault="005D4E69" w:rsidP="004717D4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3142D301" w14:textId="77777777" w:rsidR="005D4E69" w:rsidRPr="00906394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6BA5A4F4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</w:p>
        </w:tc>
      </w:tr>
      <w:tr w:rsidR="005D4E69" w:rsidRPr="00424394" w14:paraId="09E3D8B2" w14:textId="77777777" w:rsidTr="004717D4">
        <w:trPr>
          <w:cantSplit/>
          <w:jc w:val="center"/>
        </w:trPr>
        <w:tc>
          <w:tcPr>
            <w:tcW w:w="2547" w:type="dxa"/>
          </w:tcPr>
          <w:p w14:paraId="7EE1CFFB" w14:textId="77777777" w:rsidR="005D4E69" w:rsidRPr="0063229B" w:rsidRDefault="005D4E69" w:rsidP="004717D4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37F4B989" w14:textId="77777777" w:rsidR="005D4E69" w:rsidRPr="00906394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427E7F3B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</w:p>
        </w:tc>
      </w:tr>
      <w:tr w:rsidR="005D4E69" w:rsidRPr="00424394" w14:paraId="208E68B2" w14:textId="77777777" w:rsidTr="004717D4">
        <w:trPr>
          <w:cantSplit/>
          <w:jc w:val="center"/>
        </w:trPr>
        <w:tc>
          <w:tcPr>
            <w:tcW w:w="2547" w:type="dxa"/>
          </w:tcPr>
          <w:p w14:paraId="04FCEB7A" w14:textId="77777777" w:rsidR="005D4E69" w:rsidRPr="0063229B" w:rsidRDefault="005D4E69" w:rsidP="004717D4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75E24D62" w14:textId="77777777" w:rsidR="005D4E69" w:rsidRPr="00906394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05BF8CEF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</w:p>
        </w:tc>
      </w:tr>
      <w:tr w:rsidR="005D4E69" w:rsidRPr="00424394" w14:paraId="4BCE21E3" w14:textId="77777777" w:rsidTr="004717D4">
        <w:trPr>
          <w:cantSplit/>
          <w:jc w:val="center"/>
        </w:trPr>
        <w:tc>
          <w:tcPr>
            <w:tcW w:w="2547" w:type="dxa"/>
          </w:tcPr>
          <w:p w14:paraId="12532D2A" w14:textId="77777777" w:rsidR="005D4E69" w:rsidRPr="0063229B" w:rsidRDefault="005D4E69" w:rsidP="004717D4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1BF85616" w14:textId="77777777" w:rsidR="005D4E69" w:rsidRPr="00892B0A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210B5BD1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</w:p>
        </w:tc>
      </w:tr>
      <w:tr w:rsidR="005D4E69" w:rsidRPr="00424394" w14:paraId="7F3FD634" w14:textId="77777777" w:rsidTr="004717D4">
        <w:trPr>
          <w:cantSplit/>
          <w:jc w:val="center"/>
        </w:trPr>
        <w:tc>
          <w:tcPr>
            <w:tcW w:w="2547" w:type="dxa"/>
          </w:tcPr>
          <w:p w14:paraId="3DF6EDD0" w14:textId="77777777" w:rsidR="005D4E69" w:rsidRPr="0063229B" w:rsidRDefault="005D4E69" w:rsidP="004717D4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450E1110" w14:textId="77777777" w:rsidR="005D4E69" w:rsidRPr="00892B0A" w:rsidRDefault="005D4E69" w:rsidP="004717D4">
            <w:pPr>
              <w:pStyle w:val="TAC"/>
              <w:rPr>
                <w:szCs w:val="18"/>
                <w:lang w:bidi="ar-IQ"/>
              </w:rPr>
            </w:pPr>
            <w:r w:rsidRPr="00351622">
              <w:rPr>
                <w:szCs w:val="18"/>
                <w:lang w:bidi="ar-IQ"/>
              </w:rPr>
              <w:t>O</w:t>
            </w:r>
            <w:r w:rsidRPr="0035162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71" w:type="dxa"/>
          </w:tcPr>
          <w:p w14:paraId="47B17E1C" w14:textId="77777777" w:rsidR="005D4E69" w:rsidRPr="0063229B" w:rsidRDefault="005D4E69" w:rsidP="004717D4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method uses by the CHF for partial record closure: default or Individual.  </w:t>
            </w:r>
          </w:p>
        </w:tc>
      </w:tr>
    </w:tbl>
    <w:p w14:paraId="4ABEDAAC" w14:textId="77777777" w:rsidR="005D4E69" w:rsidRPr="005D4E69" w:rsidRDefault="005D4E69" w:rsidP="00534665"/>
    <w:p w14:paraId="1735405C" w14:textId="77777777" w:rsidR="00C022E3" w:rsidRDefault="00C022E3">
      <w:pPr>
        <w:pStyle w:val="1"/>
      </w:pPr>
      <w:r>
        <w:t>4</w:t>
      </w:r>
      <w:r>
        <w:tab/>
      </w:r>
      <w:r w:rsidR="00B47A8C">
        <w:t>P</w:t>
      </w:r>
      <w:r>
        <w:t>roposal</w:t>
      </w:r>
      <w:r w:rsidR="007622DD">
        <w:t xml:space="preserve"> for endorsement</w:t>
      </w:r>
    </w:p>
    <w:p w14:paraId="3C1FE943" w14:textId="2A61677F" w:rsidR="00403642" w:rsidRDefault="00403642" w:rsidP="007622DD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</w:t>
      </w:r>
      <w:r w:rsidRPr="00EE6760">
        <w:rPr>
          <w:lang w:eastAsia="zh-CN"/>
        </w:rPr>
        <w:t xml:space="preserve">oposed that </w:t>
      </w:r>
      <w:r w:rsidR="00050156" w:rsidRPr="00EE6760">
        <w:t>solution #</w:t>
      </w:r>
      <w:r w:rsidR="00354F0A" w:rsidRPr="00EE6760">
        <w:t>1</w:t>
      </w:r>
      <w:r w:rsidR="00050156" w:rsidRPr="00EE6760">
        <w:t>.1</w:t>
      </w:r>
      <w:r w:rsidR="00A73E7E" w:rsidRPr="00EE6760">
        <w:t>0</w:t>
      </w:r>
      <w:r w:rsidR="00050156" w:rsidRPr="00EE6760">
        <w:t xml:space="preserve"> </w:t>
      </w:r>
      <w:r w:rsidR="001A5261" w:rsidRPr="00EE6760">
        <w:rPr>
          <w:lang w:eastAsia="zh-CN"/>
        </w:rPr>
        <w:t>be taken into conclusion of clause 7.</w:t>
      </w:r>
      <w:r w:rsidR="00A73E7E" w:rsidRPr="00EE6760">
        <w:rPr>
          <w:lang w:eastAsia="zh-CN"/>
        </w:rPr>
        <w:t>1</w:t>
      </w:r>
      <w:r w:rsidR="001A5261" w:rsidRPr="00EE6760">
        <w:rPr>
          <w:lang w:eastAsia="zh-CN"/>
        </w:rPr>
        <w:t xml:space="preserve"> (</w:t>
      </w:r>
      <w:proofErr w:type="spellStart"/>
      <w:r w:rsidR="00105DAA" w:rsidRPr="00EE6760">
        <w:rPr>
          <w:lang w:eastAsia="zh-CN"/>
        </w:rPr>
        <w:t>pCR</w:t>
      </w:r>
      <w:proofErr w:type="spellEnd"/>
      <w:r w:rsidRPr="00EE6760">
        <w:rPr>
          <w:lang w:eastAsia="zh-CN"/>
        </w:rPr>
        <w:t xml:space="preserve"> </w:t>
      </w:r>
      <w:r w:rsidR="00310793" w:rsidRPr="00EE6760">
        <w:rPr>
          <w:lang w:eastAsia="zh-CN"/>
        </w:rPr>
        <w:t>S5-</w:t>
      </w:r>
      <w:r w:rsidR="00247BB8">
        <w:rPr>
          <w:lang w:eastAsia="zh-CN"/>
        </w:rPr>
        <w:t>234188</w:t>
      </w:r>
      <w:r w:rsidR="001A5261" w:rsidRPr="00EE6760">
        <w:rPr>
          <w:lang w:eastAsia="zh-CN"/>
        </w:rPr>
        <w:t>)</w:t>
      </w:r>
      <w:r w:rsidRPr="00EE6760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DB2794B" w14:textId="77777777" w:rsidR="00C022E3" w:rsidRPr="00310793" w:rsidRDefault="00C022E3" w:rsidP="007622DD">
      <w:pPr>
        <w:rPr>
          <w:i/>
        </w:rPr>
      </w:pPr>
      <w:bookmarkStart w:id="1" w:name="_GoBack"/>
      <w:bookmarkEnd w:id="1"/>
    </w:p>
    <w:sectPr w:rsidR="00C022E3" w:rsidRPr="003107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11E3F" w14:textId="77777777" w:rsidR="00563760" w:rsidRDefault="00563760">
      <w:r>
        <w:separator/>
      </w:r>
    </w:p>
  </w:endnote>
  <w:endnote w:type="continuationSeparator" w:id="0">
    <w:p w14:paraId="6946F6B5" w14:textId="77777777" w:rsidR="00563760" w:rsidRDefault="0056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CA550" w14:textId="77777777" w:rsidR="00563760" w:rsidRDefault="00563760">
      <w:r>
        <w:separator/>
      </w:r>
    </w:p>
  </w:footnote>
  <w:footnote w:type="continuationSeparator" w:id="0">
    <w:p w14:paraId="235335D3" w14:textId="77777777" w:rsidR="00563760" w:rsidRDefault="00563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133E7A"/>
    <w:multiLevelType w:val="hybridMultilevel"/>
    <w:tmpl w:val="4588F2E8"/>
    <w:lvl w:ilvl="0" w:tplc="367A6A9C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926596"/>
    <w:multiLevelType w:val="hybridMultilevel"/>
    <w:tmpl w:val="BA0288B2"/>
    <w:lvl w:ilvl="0" w:tplc="01C89572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200407"/>
    <w:multiLevelType w:val="hybridMultilevel"/>
    <w:tmpl w:val="39A4BC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A834D9"/>
    <w:multiLevelType w:val="hybridMultilevel"/>
    <w:tmpl w:val="12EE7AC6"/>
    <w:lvl w:ilvl="0" w:tplc="49B2969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526D0D"/>
    <w:multiLevelType w:val="hybridMultilevel"/>
    <w:tmpl w:val="32F42E52"/>
    <w:lvl w:ilvl="0" w:tplc="8F80BB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5"/>
  </w:num>
  <w:num w:numId="9">
    <w:abstractNumId w:val="22"/>
  </w:num>
  <w:num w:numId="10">
    <w:abstractNumId w:val="24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9"/>
  </w:num>
  <w:num w:numId="25">
    <w:abstractNumId w:val="23"/>
  </w:num>
  <w:num w:numId="26">
    <w:abstractNumId w:val="13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95D"/>
    <w:rsid w:val="00012515"/>
    <w:rsid w:val="00020AED"/>
    <w:rsid w:val="00026584"/>
    <w:rsid w:val="0002723F"/>
    <w:rsid w:val="00044B26"/>
    <w:rsid w:val="00046389"/>
    <w:rsid w:val="00050156"/>
    <w:rsid w:val="00050AA5"/>
    <w:rsid w:val="0006751C"/>
    <w:rsid w:val="00074722"/>
    <w:rsid w:val="000819D8"/>
    <w:rsid w:val="000934A6"/>
    <w:rsid w:val="00095511"/>
    <w:rsid w:val="000966BB"/>
    <w:rsid w:val="000A2C6C"/>
    <w:rsid w:val="000A4660"/>
    <w:rsid w:val="000B0B45"/>
    <w:rsid w:val="000B5E23"/>
    <w:rsid w:val="000C348D"/>
    <w:rsid w:val="000C35FB"/>
    <w:rsid w:val="000C4D76"/>
    <w:rsid w:val="000D1B5B"/>
    <w:rsid w:val="000D73E0"/>
    <w:rsid w:val="000E6C83"/>
    <w:rsid w:val="000F18AA"/>
    <w:rsid w:val="0010401F"/>
    <w:rsid w:val="00105DAA"/>
    <w:rsid w:val="0010603A"/>
    <w:rsid w:val="0010668B"/>
    <w:rsid w:val="00112FC3"/>
    <w:rsid w:val="001215E3"/>
    <w:rsid w:val="00132515"/>
    <w:rsid w:val="0015200A"/>
    <w:rsid w:val="00162984"/>
    <w:rsid w:val="00163408"/>
    <w:rsid w:val="001649A5"/>
    <w:rsid w:val="00173FA3"/>
    <w:rsid w:val="001817B6"/>
    <w:rsid w:val="00184B6F"/>
    <w:rsid w:val="001861E5"/>
    <w:rsid w:val="001A04AB"/>
    <w:rsid w:val="001A5261"/>
    <w:rsid w:val="001B1652"/>
    <w:rsid w:val="001C3EC8"/>
    <w:rsid w:val="001C6A47"/>
    <w:rsid w:val="001C7144"/>
    <w:rsid w:val="001D2BD4"/>
    <w:rsid w:val="001D4258"/>
    <w:rsid w:val="001D6911"/>
    <w:rsid w:val="001F213A"/>
    <w:rsid w:val="001F2D61"/>
    <w:rsid w:val="001F6CA1"/>
    <w:rsid w:val="00201947"/>
    <w:rsid w:val="002028A8"/>
    <w:rsid w:val="0020395B"/>
    <w:rsid w:val="002046CB"/>
    <w:rsid w:val="00204DC9"/>
    <w:rsid w:val="002062C0"/>
    <w:rsid w:val="00211DE8"/>
    <w:rsid w:val="00215130"/>
    <w:rsid w:val="00215FDA"/>
    <w:rsid w:val="00226742"/>
    <w:rsid w:val="00230002"/>
    <w:rsid w:val="00244C9A"/>
    <w:rsid w:val="00247216"/>
    <w:rsid w:val="0024796C"/>
    <w:rsid w:val="00247BB8"/>
    <w:rsid w:val="00266700"/>
    <w:rsid w:val="0027718C"/>
    <w:rsid w:val="00290B7D"/>
    <w:rsid w:val="002A0981"/>
    <w:rsid w:val="002A1857"/>
    <w:rsid w:val="002B215F"/>
    <w:rsid w:val="002B5AB1"/>
    <w:rsid w:val="002C4D03"/>
    <w:rsid w:val="002C7F38"/>
    <w:rsid w:val="002D24B1"/>
    <w:rsid w:val="0030628A"/>
    <w:rsid w:val="00310793"/>
    <w:rsid w:val="00345C51"/>
    <w:rsid w:val="0035122B"/>
    <w:rsid w:val="00353451"/>
    <w:rsid w:val="00354F0A"/>
    <w:rsid w:val="0036020A"/>
    <w:rsid w:val="003612BE"/>
    <w:rsid w:val="00366377"/>
    <w:rsid w:val="00371032"/>
    <w:rsid w:val="00371B44"/>
    <w:rsid w:val="003830D9"/>
    <w:rsid w:val="00384B85"/>
    <w:rsid w:val="003B04ED"/>
    <w:rsid w:val="003C122B"/>
    <w:rsid w:val="003C5A97"/>
    <w:rsid w:val="003C7A04"/>
    <w:rsid w:val="003E4F27"/>
    <w:rsid w:val="003F52B2"/>
    <w:rsid w:val="00403642"/>
    <w:rsid w:val="00414162"/>
    <w:rsid w:val="00420DFE"/>
    <w:rsid w:val="00435122"/>
    <w:rsid w:val="00440414"/>
    <w:rsid w:val="00443898"/>
    <w:rsid w:val="004558E9"/>
    <w:rsid w:val="0045777E"/>
    <w:rsid w:val="00494101"/>
    <w:rsid w:val="004B3753"/>
    <w:rsid w:val="004C309B"/>
    <w:rsid w:val="004C31D2"/>
    <w:rsid w:val="004D55C2"/>
    <w:rsid w:val="004F51C1"/>
    <w:rsid w:val="004F7CC0"/>
    <w:rsid w:val="00521131"/>
    <w:rsid w:val="00527C0B"/>
    <w:rsid w:val="00534665"/>
    <w:rsid w:val="005410F6"/>
    <w:rsid w:val="00563760"/>
    <w:rsid w:val="00565348"/>
    <w:rsid w:val="005729C4"/>
    <w:rsid w:val="005801E7"/>
    <w:rsid w:val="00581181"/>
    <w:rsid w:val="00583936"/>
    <w:rsid w:val="0059227B"/>
    <w:rsid w:val="005B0966"/>
    <w:rsid w:val="005B18FE"/>
    <w:rsid w:val="005B6093"/>
    <w:rsid w:val="005B795D"/>
    <w:rsid w:val="005C5289"/>
    <w:rsid w:val="005D35EB"/>
    <w:rsid w:val="005D4E69"/>
    <w:rsid w:val="005F5744"/>
    <w:rsid w:val="00610508"/>
    <w:rsid w:val="00613820"/>
    <w:rsid w:val="00626CF0"/>
    <w:rsid w:val="00626E7F"/>
    <w:rsid w:val="00645C90"/>
    <w:rsid w:val="00652248"/>
    <w:rsid w:val="00657B80"/>
    <w:rsid w:val="00675B3C"/>
    <w:rsid w:val="006828C7"/>
    <w:rsid w:val="006931EB"/>
    <w:rsid w:val="0069495C"/>
    <w:rsid w:val="006C0D10"/>
    <w:rsid w:val="006C41BF"/>
    <w:rsid w:val="006C7E7B"/>
    <w:rsid w:val="006D0E39"/>
    <w:rsid w:val="006D340A"/>
    <w:rsid w:val="006E41AC"/>
    <w:rsid w:val="006F1793"/>
    <w:rsid w:val="007108BE"/>
    <w:rsid w:val="00715A1D"/>
    <w:rsid w:val="007266D4"/>
    <w:rsid w:val="00753DEE"/>
    <w:rsid w:val="00754ABB"/>
    <w:rsid w:val="00760BB0"/>
    <w:rsid w:val="0076157A"/>
    <w:rsid w:val="007622DD"/>
    <w:rsid w:val="00784593"/>
    <w:rsid w:val="007950A6"/>
    <w:rsid w:val="007A00EF"/>
    <w:rsid w:val="007B19EA"/>
    <w:rsid w:val="007C0A2D"/>
    <w:rsid w:val="007C27B0"/>
    <w:rsid w:val="007E3D19"/>
    <w:rsid w:val="007E7766"/>
    <w:rsid w:val="007F300B"/>
    <w:rsid w:val="007F4F18"/>
    <w:rsid w:val="008014C3"/>
    <w:rsid w:val="00814785"/>
    <w:rsid w:val="008203A9"/>
    <w:rsid w:val="0084270E"/>
    <w:rsid w:val="00844D5B"/>
    <w:rsid w:val="00845C8F"/>
    <w:rsid w:val="00850812"/>
    <w:rsid w:val="00857EB8"/>
    <w:rsid w:val="008669AA"/>
    <w:rsid w:val="00871776"/>
    <w:rsid w:val="00876B9A"/>
    <w:rsid w:val="00886CBD"/>
    <w:rsid w:val="008933BF"/>
    <w:rsid w:val="00895191"/>
    <w:rsid w:val="008966D5"/>
    <w:rsid w:val="008A10C4"/>
    <w:rsid w:val="008B0248"/>
    <w:rsid w:val="008C09DA"/>
    <w:rsid w:val="008D191D"/>
    <w:rsid w:val="008E4622"/>
    <w:rsid w:val="008F1213"/>
    <w:rsid w:val="008F5F33"/>
    <w:rsid w:val="00902B3B"/>
    <w:rsid w:val="00910177"/>
    <w:rsid w:val="0091046A"/>
    <w:rsid w:val="00910E78"/>
    <w:rsid w:val="00926ABD"/>
    <w:rsid w:val="0092756E"/>
    <w:rsid w:val="0094207D"/>
    <w:rsid w:val="00944C9E"/>
    <w:rsid w:val="00947F4E"/>
    <w:rsid w:val="009650D8"/>
    <w:rsid w:val="00966D47"/>
    <w:rsid w:val="00983A9E"/>
    <w:rsid w:val="00992312"/>
    <w:rsid w:val="009940FC"/>
    <w:rsid w:val="00997900"/>
    <w:rsid w:val="00997E73"/>
    <w:rsid w:val="009C0DED"/>
    <w:rsid w:val="009D5C5B"/>
    <w:rsid w:val="00A20ED6"/>
    <w:rsid w:val="00A3476B"/>
    <w:rsid w:val="00A37D7F"/>
    <w:rsid w:val="00A43A0C"/>
    <w:rsid w:val="00A46410"/>
    <w:rsid w:val="00A475AE"/>
    <w:rsid w:val="00A5303F"/>
    <w:rsid w:val="00A57688"/>
    <w:rsid w:val="00A73E7E"/>
    <w:rsid w:val="00A842E9"/>
    <w:rsid w:val="00A84A94"/>
    <w:rsid w:val="00AA5E6E"/>
    <w:rsid w:val="00AA7C1B"/>
    <w:rsid w:val="00AB2493"/>
    <w:rsid w:val="00AD1DAA"/>
    <w:rsid w:val="00AF1E23"/>
    <w:rsid w:val="00AF7F81"/>
    <w:rsid w:val="00B01AFF"/>
    <w:rsid w:val="00B033FC"/>
    <w:rsid w:val="00B05CC7"/>
    <w:rsid w:val="00B24534"/>
    <w:rsid w:val="00B27E39"/>
    <w:rsid w:val="00B3474C"/>
    <w:rsid w:val="00B350D8"/>
    <w:rsid w:val="00B47A8C"/>
    <w:rsid w:val="00B6510A"/>
    <w:rsid w:val="00B72E5A"/>
    <w:rsid w:val="00B76763"/>
    <w:rsid w:val="00B7732B"/>
    <w:rsid w:val="00B879F0"/>
    <w:rsid w:val="00BA0A58"/>
    <w:rsid w:val="00BB5EF5"/>
    <w:rsid w:val="00BC25AA"/>
    <w:rsid w:val="00C00906"/>
    <w:rsid w:val="00C022E3"/>
    <w:rsid w:val="00C03246"/>
    <w:rsid w:val="00C038FB"/>
    <w:rsid w:val="00C06BBA"/>
    <w:rsid w:val="00C2251C"/>
    <w:rsid w:val="00C22D17"/>
    <w:rsid w:val="00C26BB2"/>
    <w:rsid w:val="00C4130C"/>
    <w:rsid w:val="00C4712D"/>
    <w:rsid w:val="00C52237"/>
    <w:rsid w:val="00C555C9"/>
    <w:rsid w:val="00C6047B"/>
    <w:rsid w:val="00C60773"/>
    <w:rsid w:val="00C932EA"/>
    <w:rsid w:val="00C94ABB"/>
    <w:rsid w:val="00C94F55"/>
    <w:rsid w:val="00C97F82"/>
    <w:rsid w:val="00CA4188"/>
    <w:rsid w:val="00CA62EC"/>
    <w:rsid w:val="00CA7D62"/>
    <w:rsid w:val="00CB07A8"/>
    <w:rsid w:val="00CC1A3B"/>
    <w:rsid w:val="00CD16A8"/>
    <w:rsid w:val="00CD1BD9"/>
    <w:rsid w:val="00CD4A57"/>
    <w:rsid w:val="00CD5831"/>
    <w:rsid w:val="00CE45AD"/>
    <w:rsid w:val="00CF2A15"/>
    <w:rsid w:val="00D03F6F"/>
    <w:rsid w:val="00D04134"/>
    <w:rsid w:val="00D146F1"/>
    <w:rsid w:val="00D163D6"/>
    <w:rsid w:val="00D20D69"/>
    <w:rsid w:val="00D308FD"/>
    <w:rsid w:val="00D33604"/>
    <w:rsid w:val="00D37B08"/>
    <w:rsid w:val="00D437FF"/>
    <w:rsid w:val="00D5130C"/>
    <w:rsid w:val="00D56679"/>
    <w:rsid w:val="00D62265"/>
    <w:rsid w:val="00D66824"/>
    <w:rsid w:val="00D8155B"/>
    <w:rsid w:val="00D8512E"/>
    <w:rsid w:val="00D9437F"/>
    <w:rsid w:val="00DA1E58"/>
    <w:rsid w:val="00DA23FD"/>
    <w:rsid w:val="00DB541F"/>
    <w:rsid w:val="00DB7180"/>
    <w:rsid w:val="00DC1055"/>
    <w:rsid w:val="00DC5D0F"/>
    <w:rsid w:val="00DE336B"/>
    <w:rsid w:val="00DE4EF2"/>
    <w:rsid w:val="00DF2C0E"/>
    <w:rsid w:val="00E02273"/>
    <w:rsid w:val="00E04DB6"/>
    <w:rsid w:val="00E06FFB"/>
    <w:rsid w:val="00E1176B"/>
    <w:rsid w:val="00E15238"/>
    <w:rsid w:val="00E178E1"/>
    <w:rsid w:val="00E24E4B"/>
    <w:rsid w:val="00E30155"/>
    <w:rsid w:val="00E41AC5"/>
    <w:rsid w:val="00E55CB8"/>
    <w:rsid w:val="00E71795"/>
    <w:rsid w:val="00E85FA0"/>
    <w:rsid w:val="00E91FE1"/>
    <w:rsid w:val="00E939EC"/>
    <w:rsid w:val="00EA5B90"/>
    <w:rsid w:val="00EA5E95"/>
    <w:rsid w:val="00ED4954"/>
    <w:rsid w:val="00ED5A43"/>
    <w:rsid w:val="00EE0943"/>
    <w:rsid w:val="00EE33A2"/>
    <w:rsid w:val="00EE6760"/>
    <w:rsid w:val="00EF158A"/>
    <w:rsid w:val="00EF19A1"/>
    <w:rsid w:val="00F10913"/>
    <w:rsid w:val="00F50996"/>
    <w:rsid w:val="00F65D65"/>
    <w:rsid w:val="00F67A1C"/>
    <w:rsid w:val="00F82C5B"/>
    <w:rsid w:val="00F8555F"/>
    <w:rsid w:val="00F916FB"/>
    <w:rsid w:val="00FB3E36"/>
    <w:rsid w:val="00FD24D2"/>
    <w:rsid w:val="00FD3C6B"/>
    <w:rsid w:val="00FE6F70"/>
    <w:rsid w:val="00F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240B8"/>
  <w15:chartTrackingRefBased/>
  <w15:docId w15:val="{A311C5A1-B200-4B74-95AD-B8640C51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sid w:val="00C06BB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C1A3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C1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D4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4E6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33</cp:revision>
  <cp:lastPrinted>1899-12-31T16:00:00Z</cp:lastPrinted>
  <dcterms:created xsi:type="dcterms:W3CDTF">2023-05-09T07:06:00Z</dcterms:created>
  <dcterms:modified xsi:type="dcterms:W3CDTF">2023-05-12T10:10:00Z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(3)Ug9ngG9rxNvM4tiEJmtdTihfCHmsucbccPLqiwOUlAPg+awYvVP600nmnEtidBH3fdbIVT1A
YDvWiTDUIMRsSIuUcBucjrPH6PLvsjHV7yZXxjNpXRRJSTcN+ztILPqKSYDSp8xd3B+z9M8B
ps1O5+xS5wpfVf2i03pBt5V/d1jQiHt/sU9gEFlaG4lkoYL/PlG3VHWjm0XIdbYnlw5tLTfg
gY/7OvFaltAULRmpDN</vt:lpwstr>
  </property>
  <property fmtid="{D5CDD505-2E9C-101B-9397-08002B2CF9AE}" pid="4" name="_2015_ms_pID_7253431">
    <vt:lpwstr>eDGsxqNmO4hVYXPjKSZX0tUOY+GBeJIMljd9d4LNrJaJ/6dtB2brwB
L9ejZvbFv+h1PjiJoEO1miUSekxz5LCATuYzChMiM452zsjvGxLdZe/geasOUZjLViJ3qbG4
UAxG5fmvagWbiVstT7uSatnOTonzWUPHG8s5logEzsc4fKbMo6xbrmCFrWywHMm3vQzT6Wke
g9u3uvNoNF0veI/ib0UU45mFw/4lclVAF6lc</vt:lpwstr>
  </property>
  <property fmtid="{D5CDD505-2E9C-101B-9397-08002B2CF9AE}" pid="5" name="_2015_ms_pID_7253432">
    <vt:lpwstr>3A==</vt:lpwstr>
  </property>
</Properties>
</file>